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51FB6" w14:textId="77777777" w:rsidR="003246DC" w:rsidRDefault="00D8565D" w:rsidP="00D8565D">
      <w:pPr>
        <w:ind w:left="-993" w:right="-426"/>
      </w:pPr>
      <w:r>
        <w:t xml:space="preserve">                                   </w:t>
      </w:r>
      <w:r w:rsidR="003246DC">
        <w:rPr>
          <w:noProof/>
        </w:rPr>
        <w:drawing>
          <wp:inline distT="0" distB="0" distL="0" distR="0" wp14:anchorId="77458923" wp14:editId="41AAF4DB">
            <wp:extent cx="419100" cy="419100"/>
            <wp:effectExtent l="0" t="0" r="0" b="0"/>
            <wp:docPr id="1" name="Рисунок 3" descr="ФГОС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ФГОС-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10F3">
        <w:t xml:space="preserve">  </w:t>
      </w:r>
      <w:r w:rsidR="003246DC">
        <w:rPr>
          <w:noProof/>
        </w:rPr>
        <w:drawing>
          <wp:inline distT="0" distB="0" distL="0" distR="0" wp14:anchorId="56805A30" wp14:editId="1510BB1B">
            <wp:extent cx="3867150" cy="419627"/>
            <wp:effectExtent l="0" t="0" r="0" b="0"/>
            <wp:docPr id="2" name="Рисунок 1" descr="логотипы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ы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19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10F3">
        <w:t xml:space="preserve">  </w:t>
      </w:r>
      <w:r w:rsidR="003246DC">
        <w:rPr>
          <w:noProof/>
        </w:rPr>
        <w:drawing>
          <wp:inline distT="0" distB="0" distL="0" distR="0" wp14:anchorId="3DE6C237" wp14:editId="58B595CA">
            <wp:extent cx="438150" cy="424912"/>
            <wp:effectExtent l="0" t="0" r="0" b="0"/>
            <wp:docPr id="3" name="Рисунок 4" descr="методик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етодик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12" cy="43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4940501B" wp14:editId="434E00F6">
            <wp:extent cx="428625" cy="418920"/>
            <wp:effectExtent l="0" t="0" r="0" b="0"/>
            <wp:docPr id="4" name="Рисунок 4" descr="http://centr-bo.ru/wp-content/uploads/2018/03/%D1%81%D0%B8%D0%BD%D0%B8%D0%B9-%D0%BC%D0%B0%D0%B3%D0%B8%D1%81%D1%82%D1%80-%D0%BB%D0%BE%D0%B3%D0%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ntr-bo.ru/wp-content/uploads/2018/03/%D1%81%D0%B8%D0%BD%D0%B8%D0%B9-%D0%BC%D0%B0%D0%B3%D0%B8%D1%81%D1%82%D1%80-%D0%BB%D0%BE%D0%B3%D0%B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26" cy="424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2287BF73" wp14:editId="4CC86FB3">
            <wp:extent cx="447675" cy="415019"/>
            <wp:effectExtent l="0" t="0" r="0" b="0"/>
            <wp:docPr id="5" name="Рисунок 5" descr="http://centr-bo.ru/wp-content/uploads/2018/11/%D0%9B%D0%9E%D0%93%D0%9E%D0%A2%D0%98%D0%9F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ntr-bo.ru/wp-content/uploads/2018/11/%D0%9B%D0%9E%D0%93%D0%9E%D0%A2%D0%98%D0%9F-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73" cy="41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E61E9" w14:textId="77777777" w:rsidR="003246DC" w:rsidRDefault="003246DC" w:rsidP="0008748A">
      <w:pPr>
        <w:spacing w:after="120"/>
        <w:ind w:left="-993" w:right="-426"/>
        <w:jc w:val="center"/>
        <w:rPr>
          <w:rStyle w:val="a5"/>
        </w:rPr>
      </w:pPr>
    </w:p>
    <w:p w14:paraId="3FCEE47D" w14:textId="77777777" w:rsidR="00863998" w:rsidRPr="002710F3" w:rsidRDefault="00863998" w:rsidP="00863998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710F3">
        <w:rPr>
          <w:rFonts w:ascii="Times New Roman" w:hAnsi="Times New Roman" w:cs="Times New Roman"/>
          <w:b/>
          <w:sz w:val="28"/>
          <w:szCs w:val="28"/>
        </w:rPr>
        <w:t xml:space="preserve">ОРГКОМИТЕТ </w:t>
      </w:r>
    </w:p>
    <w:p w14:paraId="7F2055C4" w14:textId="77777777" w:rsidR="00863998" w:rsidRDefault="00863998" w:rsidP="00863998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0F3">
        <w:rPr>
          <w:rFonts w:ascii="Times New Roman" w:hAnsi="Times New Roman" w:cs="Times New Roman"/>
          <w:b/>
          <w:sz w:val="28"/>
          <w:szCs w:val="28"/>
        </w:rPr>
        <w:t>международных и всероссийских конкурсов и выставок</w:t>
      </w:r>
    </w:p>
    <w:p w14:paraId="16872F8D" w14:textId="77777777" w:rsidR="00863998" w:rsidRDefault="00863998" w:rsidP="00863998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 эгидой Международной славянской академии наук, образования, искусств и культуры</w:t>
      </w:r>
    </w:p>
    <w:p w14:paraId="5B37E4B3" w14:textId="77777777" w:rsidR="00863998" w:rsidRDefault="00863998" w:rsidP="00863998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4D94E0" w14:textId="77777777" w:rsidR="00863998" w:rsidRDefault="00863998" w:rsidP="00863998">
      <w:pPr>
        <w:spacing w:after="0" w:line="240" w:lineRule="auto"/>
        <w:ind w:left="284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14:paraId="5D5513CA" w14:textId="77777777" w:rsidR="00863998" w:rsidRDefault="00863998" w:rsidP="00084E0A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37"/>
          <w:szCs w:val="37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Востребованное образование</w:t>
      </w:r>
    </w:p>
    <w:p w14:paraId="23E511FD" w14:textId="77777777" w:rsidR="00863998" w:rsidRDefault="00863998" w:rsidP="00863998">
      <w:pPr>
        <w:tabs>
          <w:tab w:val="left" w:pos="11340"/>
        </w:tabs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37"/>
          <w:szCs w:val="37"/>
        </w:rPr>
      </w:pPr>
    </w:p>
    <w:p w14:paraId="25EFD614" w14:textId="77777777" w:rsidR="00863998" w:rsidRDefault="00863998" w:rsidP="00863998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Телецкое озеро, пос. Артыбаш                                           </w:t>
      </w:r>
    </w:p>
    <w:p w14:paraId="7CF47575" w14:textId="63CB3C5A" w:rsidR="00863998" w:rsidRDefault="00863998" w:rsidP="00863998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Алтай                                                                              1</w:t>
      </w:r>
      <w:r w:rsidR="0040025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– 1</w:t>
      </w:r>
      <w:r w:rsidR="0040025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июля </w:t>
      </w:r>
      <w:r w:rsidRPr="0076755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0025C">
        <w:rPr>
          <w:rFonts w:ascii="Times New Roman" w:hAnsi="Times New Roman" w:cs="Times New Roman"/>
          <w:b/>
          <w:sz w:val="28"/>
          <w:szCs w:val="28"/>
        </w:rPr>
        <w:t>1</w:t>
      </w:r>
      <w:r w:rsidRPr="007675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г.   </w:t>
      </w:r>
    </w:p>
    <w:p w14:paraId="494B128C" w14:textId="77777777" w:rsidR="00863998" w:rsidRDefault="00863998" w:rsidP="00863998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14:paraId="6013673D" w14:textId="77777777" w:rsidR="00863998" w:rsidRDefault="00863998" w:rsidP="00863998">
      <w:pPr>
        <w:spacing w:after="0" w:line="240" w:lineRule="auto"/>
        <w:ind w:left="284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</w:p>
    <w:p w14:paraId="636C7BF4" w14:textId="77777777" w:rsidR="00863998" w:rsidRDefault="00863998" w:rsidP="00863998">
      <w:pPr>
        <w:spacing w:after="0" w:line="240" w:lineRule="auto"/>
        <w:ind w:left="284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</w:p>
    <w:p w14:paraId="53DC35F4" w14:textId="1F143115" w:rsidR="00863998" w:rsidRDefault="00863998" w:rsidP="00863998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>
        <w:rPr>
          <w:rFonts w:ascii="Times New Roman" w:hAnsi="Times New Roman" w:cs="Times New Roman"/>
          <w:b/>
          <w:caps/>
          <w:sz w:val="40"/>
          <w:szCs w:val="40"/>
          <w:lang w:val="en-US"/>
        </w:rPr>
        <w:t>XI</w:t>
      </w:r>
      <w:r w:rsidR="0040025C">
        <w:rPr>
          <w:rFonts w:ascii="Times New Roman" w:hAnsi="Times New Roman" w:cs="Times New Roman"/>
          <w:b/>
          <w:caps/>
          <w:sz w:val="40"/>
          <w:szCs w:val="40"/>
          <w:lang w:val="en-US"/>
        </w:rPr>
        <w:t>V</w:t>
      </w:r>
      <w:r>
        <w:rPr>
          <w:rFonts w:ascii="Times New Roman" w:hAnsi="Times New Roman" w:cs="Times New Roman"/>
          <w:b/>
          <w:caps/>
          <w:sz w:val="40"/>
          <w:szCs w:val="40"/>
        </w:rPr>
        <w:t xml:space="preserve"> ТЕЛЕЦКАЯ ШКОЛА</w:t>
      </w:r>
    </w:p>
    <w:p w14:paraId="420EA436" w14:textId="77777777" w:rsidR="00863998" w:rsidRDefault="00863998" w:rsidP="00863998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46BE8BE6" w14:textId="77777777" w:rsidR="00863998" w:rsidRDefault="00863998" w:rsidP="00863998">
      <w:pPr>
        <w:tabs>
          <w:tab w:val="left" w:pos="11340"/>
        </w:tabs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aps/>
          <w:sz w:val="48"/>
          <w:szCs w:val="48"/>
        </w:rPr>
      </w:pPr>
      <w:r>
        <w:rPr>
          <w:rFonts w:ascii="Times New Roman" w:hAnsi="Times New Roman" w:cs="Times New Roman"/>
          <w:b/>
          <w:caps/>
          <w:sz w:val="48"/>
          <w:szCs w:val="48"/>
        </w:rPr>
        <w:t>КОНКУРСЫ И ВЫСТАВКИ</w:t>
      </w:r>
    </w:p>
    <w:p w14:paraId="1709E00E" w14:textId="77777777" w:rsidR="00863998" w:rsidRDefault="00863998" w:rsidP="00863998">
      <w:pPr>
        <w:tabs>
          <w:tab w:val="left" w:pos="11340"/>
        </w:tabs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aps/>
          <w:sz w:val="48"/>
          <w:szCs w:val="48"/>
        </w:rPr>
      </w:pPr>
      <w:r>
        <w:rPr>
          <w:rFonts w:ascii="Times New Roman" w:hAnsi="Times New Roman" w:cs="Times New Roman"/>
          <w:b/>
          <w:caps/>
          <w:sz w:val="48"/>
          <w:szCs w:val="48"/>
        </w:rPr>
        <w:t xml:space="preserve"> В РАЗВИВАЮЩЕМСЯ ОБРАЗОВАНИИ: ОТРАЖЕНИЕ ИДЕЙ ФГОС</w:t>
      </w:r>
    </w:p>
    <w:p w14:paraId="70E54955" w14:textId="77777777" w:rsidR="00863998" w:rsidRDefault="00863998" w:rsidP="00863998">
      <w:pPr>
        <w:tabs>
          <w:tab w:val="left" w:pos="11340"/>
        </w:tabs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3B3053" w14:textId="77777777" w:rsidR="00863998" w:rsidRDefault="00863998" w:rsidP="00863998">
      <w:pPr>
        <w:tabs>
          <w:tab w:val="left" w:pos="11340"/>
        </w:tabs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Краткосрочное повышение квалификации (36 часов)</w:t>
      </w:r>
    </w:p>
    <w:p w14:paraId="24B9B01A" w14:textId="77777777" w:rsidR="00863998" w:rsidRDefault="00863998" w:rsidP="00863998">
      <w:pPr>
        <w:tabs>
          <w:tab w:val="left" w:pos="11340"/>
        </w:tabs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02A5A805" w14:textId="77777777" w:rsidR="00863998" w:rsidRDefault="00863998" w:rsidP="00863998">
      <w:pPr>
        <w:tabs>
          <w:tab w:val="left" w:pos="11340"/>
        </w:tabs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Авторский курс проф.  Черника Бориса Петровича - главного эксперта всероссийских и международных конкурсов под эгидой МСА, директора Международной заочной выставки «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METHODICE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282B81BD" w14:textId="77777777" w:rsidR="00863998" w:rsidRDefault="00863998" w:rsidP="00863998">
      <w:pPr>
        <w:tabs>
          <w:tab w:val="left" w:pos="11340"/>
        </w:tabs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81CF2CD" w14:textId="77777777" w:rsidR="00863998" w:rsidRDefault="00863998" w:rsidP="00863998">
      <w:pPr>
        <w:tabs>
          <w:tab w:val="left" w:pos="11340"/>
        </w:tabs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ПРОГРАММА</w:t>
      </w:r>
    </w:p>
    <w:p w14:paraId="799B635B" w14:textId="77777777" w:rsidR="00863998" w:rsidRDefault="00863998" w:rsidP="00863998">
      <w:pPr>
        <w:tabs>
          <w:tab w:val="left" w:pos="11340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1. Особенности международных и всероссийских конкурсов. Технология подготовки конкурсных работ (выбор темы, оптимальный алгоритм действий, содержание, структура, объем и оформление работы). Типичные недочеты и успешные элементы конкурсных материалов. Комментарии, советы и рекомендации по подготовке материалов-номинантов. </w:t>
      </w:r>
    </w:p>
    <w:p w14:paraId="593FA5CC" w14:textId="77777777" w:rsidR="00863998" w:rsidRDefault="00863998" w:rsidP="00863998">
      <w:pPr>
        <w:tabs>
          <w:tab w:val="left" w:pos="11340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 Всероссийский конкура «ТЕРРИТОРИЯ ФГОС»: итоги первых групп номинантов, отражение в конкурсных материалах основополагающих идей ФГОС, советы экспертов жюри. Консультации для участников очередной группы конкурса (прием материалов – до 15 ноября).</w:t>
      </w:r>
    </w:p>
    <w:p w14:paraId="79C87A2B" w14:textId="77777777" w:rsidR="00863998" w:rsidRDefault="00863998" w:rsidP="00863998">
      <w:pPr>
        <w:tabs>
          <w:tab w:val="left" w:pos="11340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 . Информация о возможности </w:t>
      </w:r>
      <w:r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очного </w:t>
      </w:r>
      <w:r>
        <w:rPr>
          <w:rFonts w:ascii="Times New Roman" w:hAnsi="Times New Roman" w:cs="Times New Roman"/>
          <w:b/>
          <w:i/>
          <w:sz w:val="24"/>
          <w:szCs w:val="24"/>
        </w:rPr>
        <w:t>участия в конкурсах.</w:t>
      </w:r>
    </w:p>
    <w:p w14:paraId="1B03B584" w14:textId="301A6666" w:rsidR="00863998" w:rsidRDefault="00863998" w:rsidP="00863998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 Информация о Международной заочной выставке методических и программно-методических материалов «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METHODICE</w:t>
      </w:r>
      <w:r>
        <w:rPr>
          <w:rFonts w:ascii="Times New Roman" w:hAnsi="Times New Roman" w:cs="Times New Roman"/>
          <w:b/>
          <w:i/>
          <w:sz w:val="24"/>
          <w:szCs w:val="24"/>
        </w:rPr>
        <w:t>». ФГОС в смысловом поле выставки «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METHODICE</w:t>
      </w:r>
      <w:r>
        <w:rPr>
          <w:rFonts w:ascii="Times New Roman" w:hAnsi="Times New Roman" w:cs="Times New Roman"/>
          <w:b/>
          <w:i/>
          <w:sz w:val="24"/>
          <w:szCs w:val="24"/>
        </w:rPr>
        <w:t>. Уроки выставок: сопряжение образовательной и выставочной практик – стратегия успеха в выставочном деле. Творческие находки экспонентов, креативные экспонаты. Коммуникации:  «забытые  ресурсы» или об упущенных возможностях экспонентов и посетителей выставок. Знакомство с выставочными экспонатами выставки «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METHODICE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». </w:t>
      </w:r>
    </w:p>
    <w:p w14:paraId="493D7EBE" w14:textId="174F7E53" w:rsidR="004D3A91" w:rsidRDefault="004D3A91" w:rsidP="004D3A91">
      <w:pPr>
        <w:tabs>
          <w:tab w:val="left" w:pos="11340"/>
        </w:tabs>
        <w:spacing w:after="0" w:line="240" w:lineRule="auto"/>
        <w:ind w:right="142"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i/>
          <w:sz w:val="24"/>
          <w:szCs w:val="24"/>
        </w:rPr>
        <w:t>Международный конкурс «Аврора» исследовательских работ учащихся и студентов</w:t>
      </w:r>
    </w:p>
    <w:p w14:paraId="78574006" w14:textId="31890D64" w:rsidR="00863998" w:rsidRDefault="004D3A91" w:rsidP="00863998">
      <w:pPr>
        <w:tabs>
          <w:tab w:val="left" w:pos="11340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86399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863998">
        <w:rPr>
          <w:rFonts w:ascii="Times New Roman" w:hAnsi="Times New Roman" w:cs="Times New Roman"/>
          <w:b/>
          <w:i/>
          <w:sz w:val="24"/>
          <w:szCs w:val="24"/>
          <w:u w:val="single"/>
        </w:rPr>
        <w:t>ИНДИВИДУАЛЬНЫЕ КОНСУЛЬТАЦИИ</w:t>
      </w:r>
      <w:r w:rsidR="00863998">
        <w:rPr>
          <w:rFonts w:ascii="Times New Roman" w:hAnsi="Times New Roman" w:cs="Times New Roman"/>
          <w:b/>
          <w:i/>
          <w:sz w:val="24"/>
          <w:szCs w:val="24"/>
        </w:rPr>
        <w:t xml:space="preserve"> (советы по выбору тем конкурсных работ с позиций ФГОС, использованию приложений; оперативный просмотр планов, «набросков» и отдельных частей материалов-номинантов).</w:t>
      </w:r>
    </w:p>
    <w:p w14:paraId="23361025" w14:textId="75F125F7" w:rsidR="00863998" w:rsidRDefault="004D3A91" w:rsidP="00863998">
      <w:pPr>
        <w:tabs>
          <w:tab w:val="left" w:pos="11340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863998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86399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ОФИЦИАЛЬНАЯ ЦЕРЕМОНИЯ </w:t>
      </w:r>
      <w:proofErr w:type="gramStart"/>
      <w:r w:rsidR="00863998">
        <w:rPr>
          <w:rFonts w:ascii="Times New Roman" w:hAnsi="Times New Roman" w:cs="Times New Roman"/>
          <w:b/>
          <w:i/>
          <w:sz w:val="24"/>
          <w:szCs w:val="24"/>
          <w:u w:val="single"/>
        </w:rPr>
        <w:t>НАГРАЖДЕНИЯ</w:t>
      </w:r>
      <w:r w:rsidRPr="004D3A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63998">
        <w:rPr>
          <w:rFonts w:ascii="Times New Roman" w:hAnsi="Times New Roman" w:cs="Times New Roman"/>
          <w:b/>
          <w:sz w:val="24"/>
          <w:szCs w:val="24"/>
        </w:rPr>
        <w:t>победителей</w:t>
      </w:r>
      <w:proofErr w:type="gramEnd"/>
      <w:r w:rsidR="00863998">
        <w:rPr>
          <w:rFonts w:ascii="Times New Roman" w:hAnsi="Times New Roman" w:cs="Times New Roman"/>
          <w:b/>
          <w:sz w:val="24"/>
          <w:szCs w:val="24"/>
        </w:rPr>
        <w:t xml:space="preserve"> и лауреатов Международных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и Всероссийских </w:t>
      </w:r>
      <w:r w:rsidR="00863998">
        <w:rPr>
          <w:rFonts w:ascii="Times New Roman" w:hAnsi="Times New Roman" w:cs="Times New Roman"/>
          <w:b/>
          <w:sz w:val="24"/>
          <w:szCs w:val="24"/>
        </w:rPr>
        <w:t>конкурсов</w:t>
      </w:r>
      <w:r w:rsidR="0040025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63998">
        <w:rPr>
          <w:rFonts w:ascii="Times New Roman" w:hAnsi="Times New Roman" w:cs="Times New Roman"/>
          <w:b/>
          <w:sz w:val="24"/>
          <w:szCs w:val="24"/>
        </w:rPr>
        <w:t>а также Международной заочной выставки «</w:t>
      </w:r>
      <w:proofErr w:type="spellStart"/>
      <w:r w:rsidR="00863998">
        <w:rPr>
          <w:rFonts w:ascii="Times New Roman" w:hAnsi="Times New Roman" w:cs="Times New Roman"/>
          <w:b/>
          <w:sz w:val="24"/>
          <w:szCs w:val="24"/>
          <w:lang w:val="en-US"/>
        </w:rPr>
        <w:t>Methodice</w:t>
      </w:r>
      <w:proofErr w:type="spellEnd"/>
      <w:r w:rsidR="00863998">
        <w:rPr>
          <w:rFonts w:ascii="Times New Roman" w:hAnsi="Times New Roman" w:cs="Times New Roman"/>
          <w:b/>
          <w:sz w:val="24"/>
          <w:szCs w:val="24"/>
        </w:rPr>
        <w:t>».</w:t>
      </w:r>
    </w:p>
    <w:p w14:paraId="6C162338" w14:textId="77777777" w:rsidR="00863998" w:rsidRDefault="00863998" w:rsidP="00863998">
      <w:pPr>
        <w:tabs>
          <w:tab w:val="left" w:pos="11340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8521BFF" w14:textId="77777777" w:rsidR="00863998" w:rsidRDefault="00863998" w:rsidP="00863998">
      <w:pPr>
        <w:tabs>
          <w:tab w:val="left" w:pos="11340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ДОПОЛНИТЕЛЬНО (для желающих): интерактив </w:t>
      </w:r>
      <w:r>
        <w:rPr>
          <w:rFonts w:ascii="Times New Roman" w:hAnsi="Times New Roman" w:cs="Times New Roman"/>
          <w:b/>
          <w:caps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Конструирование реального конкурсного материала (с учетом общих требований, типичных недочетов и успешных элементов)», а также специальный анализ материалов-номинантов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Всероссийских конкурсов «Мир молодости», «Патриот России», «Росточек: мир спасут дети»,  «Учитель! Перед именем твоим…»,  «Призвание – воспитатель», «Управленческий ресурс», «Территория ФГОС» и Международных конкурсов «Надежда планеты», «Факел» с просмотром конкурсных работ, отмеченных золотыми медалями. </w:t>
      </w:r>
    </w:p>
    <w:p w14:paraId="7108DAD4" w14:textId="77777777" w:rsidR="00863998" w:rsidRDefault="00863998" w:rsidP="00863998">
      <w:pPr>
        <w:tabs>
          <w:tab w:val="left" w:pos="11340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7BBFE502" w14:textId="77777777" w:rsidR="00863998" w:rsidRDefault="00863998" w:rsidP="00863998">
      <w:pPr>
        <w:tabs>
          <w:tab w:val="left" w:pos="11340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 1.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Участникам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Телецкой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школы выдается документ (сертификат) об окончании Школы – 36 часов. Кроме того,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Телецкая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школа является базовой для подготовки региональных тьюторов и экспертов жюри по направлению «Профессиональные заочные конкурсы в образовании» (прошедшим обучение выдается соответствующий сертификат).</w:t>
      </w:r>
    </w:p>
    <w:p w14:paraId="0BC17072" w14:textId="77777777" w:rsidR="00863998" w:rsidRDefault="00863998" w:rsidP="00863998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 2. </w:t>
      </w:r>
      <w:r>
        <w:rPr>
          <w:rFonts w:ascii="Times New Roman" w:hAnsi="Times New Roman" w:cs="Times New Roman"/>
          <w:b/>
          <w:i/>
          <w:sz w:val="24"/>
          <w:szCs w:val="24"/>
        </w:rPr>
        <w:t>Слушатели семинара, согласившиеся дополнительно выполнить самостоятельно специальное практическое «домашнее задание», участвуют в очно-заочном формате школы до 15 октября; им выдается соответствующий сертификат (144 часа).</w:t>
      </w:r>
    </w:p>
    <w:p w14:paraId="17037C7D" w14:textId="77777777" w:rsidR="00863998" w:rsidRDefault="00863998" w:rsidP="00863998">
      <w:pPr>
        <w:tabs>
          <w:tab w:val="left" w:pos="11340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 3. </w:t>
      </w:r>
      <w:r>
        <w:rPr>
          <w:rFonts w:ascii="Times New Roman" w:hAnsi="Times New Roman" w:cs="Times New Roman"/>
          <w:b/>
          <w:i/>
          <w:sz w:val="24"/>
          <w:szCs w:val="24"/>
        </w:rPr>
        <w:t>Возможно проживание участников Школы после её окончания (по предварительной договоренности).</w:t>
      </w:r>
    </w:p>
    <w:p w14:paraId="7BCB8E4A" w14:textId="77777777" w:rsidR="00863998" w:rsidRDefault="00863998" w:rsidP="00863998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B1EA6A4" w14:textId="77777777" w:rsidR="00863998" w:rsidRDefault="00863998" w:rsidP="00863998">
      <w:pPr>
        <w:tabs>
          <w:tab w:val="left" w:pos="11340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1EBC1DC" w14:textId="77777777" w:rsidR="00863998" w:rsidRDefault="00863998" w:rsidP="00863998">
      <w:pPr>
        <w:tabs>
          <w:tab w:val="left" w:pos="11340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C78FE6B" w14:textId="77777777" w:rsidR="00863998" w:rsidRDefault="00863998" w:rsidP="00863998">
      <w:pPr>
        <w:tabs>
          <w:tab w:val="left" w:pos="11340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48C5457B" w14:textId="77777777" w:rsidR="00863998" w:rsidRDefault="00863998" w:rsidP="00863998">
      <w:pPr>
        <w:tabs>
          <w:tab w:val="left" w:pos="-993"/>
          <w:tab w:val="left" w:pos="11340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53076E34" w14:textId="6B927D05" w:rsidR="00863998" w:rsidRDefault="004D3A91" w:rsidP="00863998">
      <w:pPr>
        <w:tabs>
          <w:tab w:val="left" w:pos="11340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pict w14:anchorId="40720676">
          <v:line id="Прямая соединительная линия 5" o:spid="_x0000_s1027" style="position:absolute;left:0;text-align:left;z-index:251658240;visibility:visible" from="0,-9pt" to="513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5pIVQIAAGQEAAAOAAAAZHJzL2Uyb0RvYy54bWysVM1u1DAQviPxDpbv2yRld9tGzVZos8ul&#10;QKWWB/DazsbCsS3b3ewKIUHPSH0EXoEDSJUKPEP2jRh7f9TCBSFycMaemS/fzHzO6dmykWjBrRNa&#10;FTg7SDHiimom1LzAb66mvWOMnCeKEakVL/CKO3w2evrktDU5P9S1loxbBCDK5a0pcO29yZPE0Zo3&#10;xB1owxU4K20b4mFr5wmzpAX0RiaHaTpMWm2ZsZpy5+C03DjxKOJXFaf+dVU57pEsMHDzcbVxnYU1&#10;GZ2SfG6JqQXd0iD/wKIhQsFH91Al8QRdW/EHVCOo1U5X/oDqJtFVJSiPNUA1WfpbNZc1MTzWAs1x&#10;Zt8m9/9g6avFhUWCFXiAkSINjKj7vP6wvu2+d1/Wt2j9sfvZfeu+dnfdj+5ufQP2/foT2MHZ3W+P&#10;b9EgdLI1LgfAsbqwoRd0qS7NuaZvHVJ6XBM157Giq5WBz2QhI3mUEjbOAJ9Z+1IziCHXXse2Livb&#10;BEhoGFrG6a320+NLjygcDgfZIEthyHTnS0i+SzTW+RdcNygYBZZChcaSnCzOnQ9ESL4LCcdKT4WU&#10;URxSobbAR0NQG0A3BlrlrYjJTkvBQmBIcXY+G0uLFiRILT6xQvA8DLP6WrEIXHPCJlvbEyE3NhCR&#10;KuBBWUBta2209O4kPZkcT477vf7hcNLrp2XZez4d93vDaXY0KJ+V43GZvQ/Usn5eC8a4Cux2us76&#10;f6eb7Q3bKHKv7H1LksfosXdAdveOpONcwyg3ophptrqwu3mDlGPw9tqFu/JwD/bDn8PoFwAAAP//&#10;AwBQSwMEFAAGAAgAAAAhAAq/gAjZAAAACQEAAA8AAABkcnMvZG93bnJldi54bWxMj8FqwzAQRO+F&#10;/oPYQm+JbB9CcC2HUsiplzbuB2wk1TKxVo4lO87fdwOF5Da7s8y+qXaL78Vsx9gFUpCvMxCWdDAd&#10;tQp+mv1qCyImJIN9IKvgaiPs6uenCksTLvRt50NqBYdQLFGBS2kopYzaWY9xHQZL7P2G0WPicWyl&#10;GfHC4b6XRZZtpMeO+IPDwX44q0+HySvQn9e8cfsJ51ZjEZqvc39KZ6VeX5b3NxDJLul+DDd8Roea&#10;mY5hIhNFr4CLJAWrfMviZmfFhtXxfyXrSj42qP8AAAD//wMAUEsBAi0AFAAGAAgAAAAhALaDOJL+&#10;AAAA4QEAABMAAAAAAAAAAAAAAAAAAAAAAFtDb250ZW50X1R5cGVzXS54bWxQSwECLQAUAAYACAAA&#10;ACEAOP0h/9YAAACUAQAACwAAAAAAAAAAAAAAAAAvAQAAX3JlbHMvLnJlbHNQSwECLQAUAAYACAAA&#10;ACEA6FeaSFUCAABkBAAADgAAAAAAAAAAAAAAAAAuAgAAZHJzL2Uyb0RvYy54bWxQSwECLQAUAAYA&#10;CAAAACEACr+ACNkAAAAJAQAADwAAAAAAAAAAAAAAAACvBAAAZHJzL2Rvd25yZXYueG1sUEsFBgAA&#10;AAAEAAQA8wAAALUFAAAAAA==&#10;" strokeweight="6pt">
            <v:stroke linestyle="thickBetweenThin"/>
          </v:line>
        </w:pict>
      </w:r>
      <w:r w:rsidR="0086399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Стоимость участия официального </w:t>
      </w:r>
      <w:proofErr w:type="gramStart"/>
      <w:r w:rsidR="00863998">
        <w:rPr>
          <w:rFonts w:ascii="Times New Roman" w:hAnsi="Times New Roman" w:cs="Times New Roman"/>
          <w:b/>
          <w:iCs/>
          <w:sz w:val="24"/>
          <w:szCs w:val="24"/>
          <w:u w:val="single"/>
        </w:rPr>
        <w:t>слушателя</w:t>
      </w:r>
      <w:r w:rsidR="00863998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 ШКОЛЫ</w:t>
      </w:r>
      <w:proofErr w:type="gramEnd"/>
      <w:r w:rsidR="00863998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- 1</w:t>
      </w:r>
      <w:r w:rsidR="000533F7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5</w:t>
      </w:r>
      <w:r w:rsidR="00863998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800 руб.</w:t>
      </w:r>
      <w:r w:rsidR="0086399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В</w:t>
      </w:r>
      <w:r w:rsidR="00863998">
        <w:rPr>
          <w:rFonts w:ascii="Times New Roman" w:hAnsi="Times New Roman" w:cs="Times New Roman"/>
          <w:b/>
          <w:sz w:val="24"/>
          <w:szCs w:val="24"/>
        </w:rPr>
        <w:t xml:space="preserve"> стоимость входит: </w:t>
      </w:r>
    </w:p>
    <w:p w14:paraId="5F1B97A8" w14:textId="77777777" w:rsidR="00863998" w:rsidRDefault="00863998" w:rsidP="00863998">
      <w:pPr>
        <w:tabs>
          <w:tab w:val="left" w:pos="11340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обучение, индивидуальные консультации;</w:t>
      </w:r>
    </w:p>
    <w:p w14:paraId="4095EEE8" w14:textId="77777777" w:rsidR="00863998" w:rsidRDefault="00863998" w:rsidP="00863998">
      <w:pPr>
        <w:tabs>
          <w:tab w:val="left" w:pos="11340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проживание в период проведения школы в гостинице на берегу Телецкого озера;</w:t>
      </w:r>
    </w:p>
    <w:p w14:paraId="52FB232E" w14:textId="77777777" w:rsidR="00863998" w:rsidRDefault="00863998" w:rsidP="00863998">
      <w:pPr>
        <w:tabs>
          <w:tab w:val="left" w:pos="11340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трехразовое питание;</w:t>
      </w:r>
    </w:p>
    <w:p w14:paraId="078180F1" w14:textId="77777777" w:rsidR="00863998" w:rsidRDefault="00863998" w:rsidP="00863998">
      <w:pPr>
        <w:tabs>
          <w:tab w:val="left" w:pos="11340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экскурсия по Телецкому озеру на водопад Корбу;</w:t>
      </w:r>
    </w:p>
    <w:p w14:paraId="0E3C603E" w14:textId="77777777" w:rsidR="00863998" w:rsidRDefault="00863998" w:rsidP="00863998">
      <w:pPr>
        <w:tabs>
          <w:tab w:val="left" w:pos="11340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комплект методических материалов, в том числе, книги Б.П. Черника «Профессиональные конкурсы: слагаемые победы» (5-издание), «Презентации: технология успеха (от идеи до воплощения)» - 2-издание, «Успешное участие выставках как авторское действие» (6-е издание);  в качестве учебных призов – книга Д.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Олвуда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Б. Монтгомери «Выставки: планирование и дизайн»; исторический альманах «Народное образование»;</w:t>
      </w:r>
    </w:p>
    <w:p w14:paraId="3D44D0F6" w14:textId="77777777" w:rsidR="00863998" w:rsidRDefault="00863998" w:rsidP="00863998">
      <w:pPr>
        <w:tabs>
          <w:tab w:val="left" w:pos="11340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сертификат об окончании Школы.</w:t>
      </w:r>
    </w:p>
    <w:p w14:paraId="14114E2D" w14:textId="77777777" w:rsidR="00863998" w:rsidRDefault="00863998" w:rsidP="00863998">
      <w:pPr>
        <w:tabs>
          <w:tab w:val="left" w:pos="11340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Стоимость участия дополнительных лиц:</w:t>
      </w:r>
    </w:p>
    <w:p w14:paraId="76F0E1E5" w14:textId="4A1825E9" w:rsidR="00863998" w:rsidRDefault="00863998" w:rsidP="00863998">
      <w:pPr>
        <w:tabs>
          <w:tab w:val="left" w:pos="11340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детей до 14 лет – </w:t>
      </w:r>
      <w:r w:rsidR="000533F7">
        <w:rPr>
          <w:rFonts w:ascii="Times New Roman" w:hAnsi="Times New Roman" w:cs="Times New Roman"/>
          <w:b/>
          <w:sz w:val="24"/>
          <w:szCs w:val="24"/>
        </w:rPr>
        <w:t>790</w:t>
      </w:r>
      <w:r w:rsidR="003807F6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14:paraId="12170E52" w14:textId="3092284B" w:rsidR="00863998" w:rsidRDefault="00863998" w:rsidP="00863998">
      <w:pPr>
        <w:tabs>
          <w:tab w:val="left" w:pos="11340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взрослых – 1</w:t>
      </w:r>
      <w:r w:rsidR="000533F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000 руб.</w:t>
      </w:r>
    </w:p>
    <w:p w14:paraId="198D2AA5" w14:textId="77777777" w:rsidR="00863998" w:rsidRDefault="00863998" w:rsidP="00863998">
      <w:pPr>
        <w:tabs>
          <w:tab w:val="left" w:pos="11340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A9C106" w14:textId="63C771D4" w:rsidR="00863998" w:rsidRDefault="00863998" w:rsidP="00863998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Сбор слушателей 1</w:t>
      </w:r>
      <w:r w:rsidR="00767C9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июля до 14:00 часов (местное время) на базе в пос. Артыбаш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утром 1</w:t>
      </w:r>
      <w:r w:rsidR="00767C90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июля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  выезд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слушателей.</w:t>
      </w:r>
    </w:p>
    <w:p w14:paraId="265EEF27" w14:textId="77777777" w:rsidR="00863998" w:rsidRDefault="00863998" w:rsidP="00863998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097B32" w14:textId="77777777" w:rsidR="00863998" w:rsidRDefault="00863998" w:rsidP="00863998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Для участия в Школе необходимо представить в </w:t>
      </w:r>
      <w:proofErr w:type="spellStart"/>
      <w:r w:rsidR="00EB2524">
        <w:rPr>
          <w:rFonts w:ascii="Times New Roman" w:hAnsi="Times New Roman" w:cs="Times New Roman"/>
          <w:b/>
          <w:i/>
          <w:sz w:val="24"/>
          <w:szCs w:val="24"/>
        </w:rPr>
        <w:t>МИМИиТТО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информацию о своем учреждении (почтовый адрес, тел.,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i/>
          <w:sz w:val="24"/>
          <w:szCs w:val="24"/>
        </w:rPr>
        <w:t>, ФИО руководителя, а в случае составления договора об оказании образовательной услуги, то и банковские реквизиты),  а также сообщить количество участников и их ФИО.</w:t>
      </w:r>
    </w:p>
    <w:p w14:paraId="3DC7E057" w14:textId="77777777" w:rsidR="00863998" w:rsidRDefault="00863998" w:rsidP="00863998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7F645C5" w14:textId="77777777" w:rsidR="00863998" w:rsidRDefault="00863998" w:rsidP="00863998">
      <w:pPr>
        <w:tabs>
          <w:tab w:val="left" w:pos="11340"/>
        </w:tabs>
        <w:spacing w:after="0" w:line="240" w:lineRule="auto"/>
        <w:ind w:left="284"/>
        <w:contextualSpacing/>
      </w:pPr>
      <w:r>
        <w:rPr>
          <w:rFonts w:ascii="Times New Roman" w:hAnsi="Times New Roman" w:cs="Times New Roman"/>
          <w:b/>
          <w:sz w:val="24"/>
          <w:szCs w:val="24"/>
        </w:rPr>
        <w:t xml:space="preserve">Справки:     (383) 363-11-73;  363-75-90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0" w:history="1"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centr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-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bo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14:paraId="7DDF5A13" w14:textId="77777777" w:rsidR="00863998" w:rsidRDefault="00863998" w:rsidP="00863998">
      <w:pPr>
        <w:tabs>
          <w:tab w:val="left" w:pos="11340"/>
        </w:tabs>
        <w:spacing w:after="0" w:line="240" w:lineRule="auto"/>
        <w:ind w:left="284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Сайт: </w:t>
      </w:r>
      <w:hyperlink r:id="rId11" w:history="1">
        <w:proofErr w:type="spellStart"/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centr</w:t>
        </w:r>
        <w:proofErr w:type="spellEnd"/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bo</w:t>
        </w:r>
        <w:proofErr w:type="spellEnd"/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14:paraId="7C8F7DFD" w14:textId="77777777" w:rsidR="00863998" w:rsidRDefault="00863998" w:rsidP="00863998">
      <w:pPr>
        <w:tabs>
          <w:tab w:val="left" w:pos="11340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E1531D" w14:textId="77777777" w:rsidR="00EB2524" w:rsidRPr="00EB2524" w:rsidRDefault="00EB2524" w:rsidP="00EB2524">
      <w:pPr>
        <w:pStyle w:val="aa"/>
        <w:spacing w:before="0" w:beforeAutospacing="0" w:after="0" w:afterAutospacing="0"/>
        <w:ind w:left="284"/>
        <w:contextualSpacing/>
        <w:rPr>
          <w:rFonts w:ascii="Times New Roman" w:hAnsi="Times New Roman"/>
          <w:b/>
          <w:i/>
          <w:sz w:val="24"/>
          <w:szCs w:val="24"/>
          <w:u w:val="single"/>
        </w:rPr>
      </w:pPr>
      <w:r w:rsidRPr="00EB2524">
        <w:rPr>
          <w:rFonts w:ascii="Times New Roman" w:hAnsi="Times New Roman"/>
          <w:b/>
          <w:i/>
          <w:sz w:val="24"/>
          <w:szCs w:val="24"/>
          <w:u w:val="single"/>
        </w:rPr>
        <w:t>Реквизиты для оплаты оргвзносов:</w:t>
      </w:r>
    </w:p>
    <w:p w14:paraId="0A3E5149" w14:textId="77777777" w:rsidR="00EB2524" w:rsidRPr="00EB2524" w:rsidRDefault="00EB2524" w:rsidP="00EB2524">
      <w:pPr>
        <w:pStyle w:val="aa"/>
        <w:spacing w:before="0" w:beforeAutospacing="0" w:after="0" w:afterAutospacing="0"/>
        <w:ind w:left="284"/>
        <w:contextualSpacing/>
        <w:rPr>
          <w:rFonts w:ascii="Times New Roman" w:hAnsi="Times New Roman"/>
          <w:b/>
          <w:sz w:val="24"/>
          <w:szCs w:val="24"/>
        </w:rPr>
      </w:pPr>
      <w:r w:rsidRPr="00EB2524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EB2524">
        <w:rPr>
          <w:rFonts w:ascii="Times New Roman" w:hAnsi="Times New Roman"/>
          <w:b/>
          <w:sz w:val="24"/>
          <w:szCs w:val="24"/>
        </w:rPr>
        <w:t>МИМИиТТО</w:t>
      </w:r>
      <w:proofErr w:type="spellEnd"/>
      <w:r w:rsidRPr="00EB2524">
        <w:rPr>
          <w:rFonts w:ascii="Times New Roman" w:hAnsi="Times New Roman"/>
          <w:b/>
          <w:sz w:val="24"/>
          <w:szCs w:val="24"/>
        </w:rPr>
        <w:t>»</w:t>
      </w:r>
    </w:p>
    <w:p w14:paraId="13C11784" w14:textId="77777777" w:rsidR="00EB2524" w:rsidRPr="00EB2524" w:rsidRDefault="00EB2524" w:rsidP="00EB2524">
      <w:pPr>
        <w:pStyle w:val="aa"/>
        <w:spacing w:before="0" w:beforeAutospacing="0" w:after="0" w:afterAutospacing="0"/>
        <w:ind w:left="284"/>
        <w:contextualSpacing/>
        <w:rPr>
          <w:rFonts w:ascii="Times New Roman" w:hAnsi="Times New Roman"/>
          <w:b/>
          <w:sz w:val="24"/>
          <w:szCs w:val="24"/>
        </w:rPr>
      </w:pPr>
      <w:r w:rsidRPr="00EB2524">
        <w:rPr>
          <w:rFonts w:ascii="Times New Roman" w:hAnsi="Times New Roman"/>
          <w:b/>
          <w:sz w:val="24"/>
          <w:szCs w:val="24"/>
        </w:rPr>
        <w:t>630049 г. Новосибирск, Красный проспект, 2</w:t>
      </w:r>
      <w:r w:rsidR="00EE116B">
        <w:rPr>
          <w:rFonts w:ascii="Times New Roman" w:hAnsi="Times New Roman"/>
          <w:b/>
          <w:sz w:val="24"/>
          <w:szCs w:val="24"/>
        </w:rPr>
        <w:t>0</w:t>
      </w:r>
      <w:r w:rsidRPr="00EB2524">
        <w:rPr>
          <w:rFonts w:ascii="Times New Roman" w:hAnsi="Times New Roman"/>
          <w:b/>
          <w:sz w:val="24"/>
          <w:szCs w:val="24"/>
        </w:rPr>
        <w:t>0, офис 514</w:t>
      </w:r>
    </w:p>
    <w:p w14:paraId="71AFED0E" w14:textId="77777777" w:rsidR="00EB2524" w:rsidRPr="00EB2524" w:rsidRDefault="00EB2524" w:rsidP="00EB2524">
      <w:pPr>
        <w:pStyle w:val="aa"/>
        <w:spacing w:before="0" w:beforeAutospacing="0" w:after="0" w:afterAutospacing="0"/>
        <w:ind w:left="284"/>
        <w:contextualSpacing/>
        <w:rPr>
          <w:rFonts w:ascii="Times New Roman" w:hAnsi="Times New Roman"/>
          <w:b/>
          <w:sz w:val="24"/>
          <w:szCs w:val="24"/>
        </w:rPr>
      </w:pPr>
      <w:r w:rsidRPr="00EB2524">
        <w:rPr>
          <w:rFonts w:ascii="Times New Roman" w:hAnsi="Times New Roman"/>
          <w:b/>
          <w:sz w:val="24"/>
          <w:szCs w:val="24"/>
        </w:rPr>
        <w:t>ИНН/КПП 5402060802/540201001</w:t>
      </w:r>
    </w:p>
    <w:p w14:paraId="05262495" w14:textId="77777777" w:rsidR="00EB2524" w:rsidRPr="00EB2524" w:rsidRDefault="00EB2524" w:rsidP="00EB2524">
      <w:pPr>
        <w:pStyle w:val="aa"/>
        <w:spacing w:before="0" w:beforeAutospacing="0" w:after="0" w:afterAutospacing="0"/>
        <w:ind w:left="284"/>
        <w:contextualSpacing/>
        <w:rPr>
          <w:rFonts w:ascii="Times New Roman" w:hAnsi="Times New Roman"/>
          <w:b/>
          <w:sz w:val="24"/>
          <w:szCs w:val="24"/>
        </w:rPr>
      </w:pPr>
      <w:r w:rsidRPr="00EB2524">
        <w:rPr>
          <w:rFonts w:ascii="Times New Roman" w:hAnsi="Times New Roman"/>
          <w:b/>
          <w:sz w:val="24"/>
          <w:szCs w:val="24"/>
        </w:rPr>
        <w:t>БИК  045004774</w:t>
      </w:r>
    </w:p>
    <w:p w14:paraId="23560A39" w14:textId="77777777" w:rsidR="00EB2524" w:rsidRPr="00EB2524" w:rsidRDefault="00EB2524" w:rsidP="00EB2524">
      <w:pPr>
        <w:pStyle w:val="aa"/>
        <w:spacing w:before="0" w:beforeAutospacing="0" w:after="0" w:afterAutospacing="0"/>
        <w:ind w:left="284"/>
        <w:contextualSpacing/>
        <w:rPr>
          <w:rFonts w:ascii="Times New Roman" w:hAnsi="Times New Roman"/>
          <w:b/>
          <w:sz w:val="24"/>
          <w:szCs w:val="24"/>
        </w:rPr>
      </w:pPr>
      <w:r w:rsidRPr="00EB2524">
        <w:rPr>
          <w:rFonts w:ascii="Times New Roman" w:hAnsi="Times New Roman"/>
          <w:b/>
          <w:sz w:val="24"/>
          <w:szCs w:val="24"/>
        </w:rPr>
        <w:t>к/с  30101810600000000774</w:t>
      </w:r>
    </w:p>
    <w:p w14:paraId="36D2F8FC" w14:textId="77777777" w:rsidR="00EB2524" w:rsidRPr="00EB2524" w:rsidRDefault="00EB2524" w:rsidP="00EB2524">
      <w:pPr>
        <w:pStyle w:val="aa"/>
        <w:spacing w:before="0" w:beforeAutospacing="0" w:after="0" w:afterAutospacing="0"/>
        <w:ind w:left="284"/>
        <w:contextualSpacing/>
        <w:rPr>
          <w:rFonts w:ascii="Times New Roman" w:hAnsi="Times New Roman"/>
          <w:b/>
          <w:sz w:val="24"/>
          <w:szCs w:val="24"/>
        </w:rPr>
      </w:pPr>
      <w:r w:rsidRPr="00EB2524">
        <w:rPr>
          <w:rFonts w:ascii="Times New Roman" w:hAnsi="Times New Roman"/>
          <w:b/>
          <w:sz w:val="24"/>
          <w:szCs w:val="24"/>
        </w:rPr>
        <w:t>р/</w:t>
      </w:r>
      <w:proofErr w:type="gramStart"/>
      <w:r w:rsidRPr="00EB2524">
        <w:rPr>
          <w:rFonts w:ascii="Times New Roman" w:hAnsi="Times New Roman"/>
          <w:b/>
          <w:sz w:val="24"/>
          <w:szCs w:val="24"/>
        </w:rPr>
        <w:t>с  40702810123400003047</w:t>
      </w:r>
      <w:proofErr w:type="gramEnd"/>
      <w:r w:rsidRPr="00EB2524">
        <w:rPr>
          <w:rFonts w:ascii="Times New Roman" w:hAnsi="Times New Roman"/>
          <w:b/>
          <w:sz w:val="24"/>
          <w:szCs w:val="24"/>
        </w:rPr>
        <w:t xml:space="preserve">  в ДО «Приборостроительный» Филиала Новосибирский АО «Альфа-Банк»</w:t>
      </w:r>
    </w:p>
    <w:p w14:paraId="56A6B1F0" w14:textId="77777777" w:rsidR="00EB2524" w:rsidRPr="00EB2524" w:rsidRDefault="00EB2524" w:rsidP="00EB2524">
      <w:pPr>
        <w:spacing w:after="0" w:line="240" w:lineRule="auto"/>
        <w:ind w:left="284"/>
        <w:contextualSpacing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54052E96" w14:textId="77777777" w:rsidR="00863998" w:rsidRPr="00EB2524" w:rsidRDefault="00863998" w:rsidP="00863998">
      <w:p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14:paraId="65D907A2" w14:textId="77777777" w:rsidR="00863998" w:rsidRDefault="00863998" w:rsidP="00863998">
      <w:pPr>
        <w:ind w:left="284"/>
        <w:jc w:val="center"/>
        <w:rPr>
          <w:i/>
        </w:rPr>
      </w:pPr>
    </w:p>
    <w:p w14:paraId="5206B535" w14:textId="77777777" w:rsidR="00863998" w:rsidRDefault="00863998" w:rsidP="00863998">
      <w:pPr>
        <w:ind w:left="284"/>
      </w:pPr>
    </w:p>
    <w:p w14:paraId="6662868C" w14:textId="77777777" w:rsidR="00863998" w:rsidRDefault="00863998" w:rsidP="00863998">
      <w:pPr>
        <w:ind w:left="284"/>
      </w:pPr>
    </w:p>
    <w:p w14:paraId="6CD08FF5" w14:textId="77777777" w:rsidR="00863998" w:rsidRDefault="00863998" w:rsidP="00863998">
      <w:pPr>
        <w:spacing w:after="0" w:line="240" w:lineRule="auto"/>
        <w:ind w:left="284"/>
        <w:contextualSpacing/>
      </w:pPr>
    </w:p>
    <w:p w14:paraId="182FA7D0" w14:textId="77777777" w:rsidR="009B6B68" w:rsidRDefault="009B6B68" w:rsidP="00863998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</w:rPr>
      </w:pPr>
    </w:p>
    <w:sectPr w:rsidR="009B6B68" w:rsidSect="00D8565D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D3CAB"/>
    <w:multiLevelType w:val="hybridMultilevel"/>
    <w:tmpl w:val="CC44C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46DC"/>
    <w:rsid w:val="000533F7"/>
    <w:rsid w:val="00084E0A"/>
    <w:rsid w:val="0008748A"/>
    <w:rsid w:val="001234B1"/>
    <w:rsid w:val="001371A7"/>
    <w:rsid w:val="001E3149"/>
    <w:rsid w:val="001F1486"/>
    <w:rsid w:val="00270C94"/>
    <w:rsid w:val="002710F3"/>
    <w:rsid w:val="002F4DDD"/>
    <w:rsid w:val="003246DC"/>
    <w:rsid w:val="003807F6"/>
    <w:rsid w:val="0040025C"/>
    <w:rsid w:val="00471B9B"/>
    <w:rsid w:val="0049574B"/>
    <w:rsid w:val="004D3A91"/>
    <w:rsid w:val="005E658F"/>
    <w:rsid w:val="00767C90"/>
    <w:rsid w:val="00863998"/>
    <w:rsid w:val="00865BC8"/>
    <w:rsid w:val="008C1148"/>
    <w:rsid w:val="009900C5"/>
    <w:rsid w:val="009B6B68"/>
    <w:rsid w:val="00A17CBC"/>
    <w:rsid w:val="00B45CCD"/>
    <w:rsid w:val="00B5029F"/>
    <w:rsid w:val="00C16F7A"/>
    <w:rsid w:val="00D8565D"/>
    <w:rsid w:val="00DA6F3A"/>
    <w:rsid w:val="00EB2524"/>
    <w:rsid w:val="00EE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E13BE8F"/>
  <w15:docId w15:val="{9D6561DC-E84A-456D-9B68-716A7A2A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246DC"/>
    <w:rPr>
      <w:color w:val="0000FF"/>
      <w:u w:val="single"/>
    </w:rPr>
  </w:style>
  <w:style w:type="paragraph" w:styleId="a4">
    <w:name w:val="No Spacing"/>
    <w:uiPriority w:val="1"/>
    <w:qFormat/>
    <w:rsid w:val="003246DC"/>
    <w:pPr>
      <w:spacing w:after="0" w:line="240" w:lineRule="auto"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3246D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46DC"/>
    <w:rPr>
      <w:rFonts w:ascii="Tahoma" w:hAnsi="Tahoma" w:cs="Tahoma"/>
      <w:sz w:val="16"/>
      <w:szCs w:val="16"/>
    </w:rPr>
  </w:style>
  <w:style w:type="character" w:styleId="a8">
    <w:name w:val="Emphasis"/>
    <w:uiPriority w:val="20"/>
    <w:qFormat/>
    <w:rsid w:val="00270C94"/>
    <w:rPr>
      <w:i/>
      <w:iCs/>
    </w:rPr>
  </w:style>
  <w:style w:type="paragraph" w:styleId="a9">
    <w:name w:val="List Paragraph"/>
    <w:basedOn w:val="a"/>
    <w:uiPriority w:val="34"/>
    <w:qFormat/>
    <w:rsid w:val="001234B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Normal (Web)"/>
    <w:aliases w:val="Обычный (Web)"/>
    <w:basedOn w:val="a"/>
    <w:uiPriority w:val="99"/>
    <w:semiHidden/>
    <w:unhideWhenUsed/>
    <w:rsid w:val="00EB2524"/>
    <w:pPr>
      <w:spacing w:before="100" w:beforeAutospacing="1" w:after="100" w:afterAutospacing="1" w:line="240" w:lineRule="auto"/>
    </w:pPr>
    <w:rPr>
      <w:rFonts w:ascii="Verdana" w:eastAsia="Calibri" w:hAnsi="Verdana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6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centr-bo@mail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centr-bo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Nudo</dc:creator>
  <cp:keywords/>
  <dc:description/>
  <cp:lastModifiedBy>User</cp:lastModifiedBy>
  <cp:revision>17</cp:revision>
  <cp:lastPrinted>2017-10-11T05:59:00Z</cp:lastPrinted>
  <dcterms:created xsi:type="dcterms:W3CDTF">2017-08-21T07:39:00Z</dcterms:created>
  <dcterms:modified xsi:type="dcterms:W3CDTF">2021-04-30T01:57:00Z</dcterms:modified>
</cp:coreProperties>
</file>