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260C" w:themeColor="accent6" w:themeShade="BF"/>
  <w:body>
    <w:p w:rsidR="00186AEC" w:rsidRDefault="00186AEC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D2E" w:rsidRDefault="009B52E0" w:rsidP="00EE5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00175" cy="1295400"/>
            <wp:effectExtent l="0" t="0" r="0" b="0"/>
            <wp:docPr id="2" name="Рисунок 2" descr="Z:\ЧЕРНИК\Лого конкурсы, медали, сертификаты, авторучка\алисе последнее\логотипы цвет\патриот россии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ЕРНИК\Лого конкурсы, медали, сертификаты, авторучка\алисе последнее\логотипы цвет\патриот россии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96" w:rsidRDefault="005A7F96" w:rsidP="005A7F96">
      <w:pPr>
        <w:pStyle w:val="a7"/>
      </w:pPr>
    </w:p>
    <w:p w:rsidR="00186AEC" w:rsidRDefault="00186AEC" w:rsidP="00186AEC">
      <w:pPr>
        <w:pStyle w:val="a7"/>
        <w:jc w:val="right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>Приказ ПР-1</w:t>
      </w:r>
      <w:r>
        <w:rPr>
          <w:b/>
          <w:color w:val="FFFFFF" w:themeColor="background1"/>
          <w:sz w:val="32"/>
          <w:szCs w:val="32"/>
        </w:rPr>
        <w:t>5</w:t>
      </w:r>
      <w:r>
        <w:rPr>
          <w:b/>
          <w:color w:val="FFFFFF" w:themeColor="background1"/>
          <w:sz w:val="32"/>
          <w:szCs w:val="32"/>
        </w:rPr>
        <w:t xml:space="preserve"> от 2</w:t>
      </w:r>
      <w:r>
        <w:rPr>
          <w:b/>
          <w:color w:val="FFFFFF" w:themeColor="background1"/>
          <w:sz w:val="32"/>
          <w:szCs w:val="32"/>
        </w:rPr>
        <w:t>8</w:t>
      </w:r>
      <w:r>
        <w:rPr>
          <w:b/>
          <w:color w:val="FFFFFF" w:themeColor="background1"/>
          <w:sz w:val="32"/>
          <w:szCs w:val="32"/>
        </w:rPr>
        <w:t xml:space="preserve"> августа 201</w:t>
      </w:r>
      <w:r>
        <w:rPr>
          <w:b/>
          <w:color w:val="FFFFFF" w:themeColor="background1"/>
          <w:sz w:val="32"/>
          <w:szCs w:val="32"/>
        </w:rPr>
        <w:t>6</w:t>
      </w:r>
      <w:bookmarkStart w:id="0" w:name="_GoBack"/>
      <w:bookmarkEnd w:id="0"/>
      <w:r>
        <w:rPr>
          <w:b/>
          <w:color w:val="FFFFFF" w:themeColor="background1"/>
          <w:sz w:val="32"/>
          <w:szCs w:val="32"/>
        </w:rPr>
        <w:t xml:space="preserve"> г.</w:t>
      </w:r>
    </w:p>
    <w:p w:rsidR="00186AEC" w:rsidRDefault="00186AEC" w:rsidP="00186AEC">
      <w:pPr>
        <w:pStyle w:val="a7"/>
        <w:jc w:val="right"/>
        <w:rPr>
          <w:b/>
          <w:color w:val="21306A" w:themeColor="accent1" w:themeShade="80"/>
        </w:rPr>
      </w:pPr>
    </w:p>
    <w:p w:rsidR="00186AEC" w:rsidRDefault="00186AEC" w:rsidP="005A7F96">
      <w:pPr>
        <w:pStyle w:val="a7"/>
        <w:rPr>
          <w:b/>
          <w:color w:val="21306A" w:themeColor="accent1" w:themeShade="80"/>
        </w:rPr>
      </w:pPr>
    </w:p>
    <w:p w:rsidR="005A7F96" w:rsidRPr="009B52E0" w:rsidRDefault="005A7F96" w:rsidP="005A7F96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ПРЕСС-РЕЛИЗ </w:t>
      </w:r>
    </w:p>
    <w:p w:rsidR="009B52E0" w:rsidRPr="009B52E0" w:rsidRDefault="009B52E0" w:rsidP="009B52E0">
      <w:pPr>
        <w:pStyle w:val="a7"/>
        <w:rPr>
          <w:b/>
          <w:color w:val="21306A" w:themeColor="accent1" w:themeShade="80"/>
        </w:rPr>
      </w:pPr>
      <w:r w:rsidRPr="009B52E0">
        <w:rPr>
          <w:b/>
          <w:color w:val="21306A" w:themeColor="accent1" w:themeShade="80"/>
        </w:rPr>
        <w:t xml:space="preserve">ВСЕРОССИЙСКОГО </w:t>
      </w:r>
      <w:r w:rsidR="005A7F96" w:rsidRPr="009B52E0">
        <w:rPr>
          <w:b/>
          <w:color w:val="21306A" w:themeColor="accent1" w:themeShade="80"/>
        </w:rPr>
        <w:t>КОНКУРСА «</w:t>
      </w:r>
      <w:r w:rsidRPr="009B52E0">
        <w:rPr>
          <w:b/>
          <w:color w:val="21306A" w:themeColor="accent1" w:themeShade="80"/>
        </w:rPr>
        <w:t>ПАТРИОТ РОССИИ</w:t>
      </w:r>
      <w:r w:rsidR="005A7F96" w:rsidRPr="009B52E0">
        <w:rPr>
          <w:b/>
          <w:color w:val="21306A" w:themeColor="accent1" w:themeShade="80"/>
        </w:rPr>
        <w:t xml:space="preserve">» </w:t>
      </w:r>
      <w:r w:rsidR="005A7F96" w:rsidRPr="009B52E0">
        <w:rPr>
          <w:b/>
          <w:color w:val="21306A" w:themeColor="accent1" w:themeShade="80"/>
          <w:sz w:val="32"/>
          <w:szCs w:val="32"/>
        </w:rPr>
        <w:t>(</w:t>
      </w:r>
      <w:r w:rsidR="003B0873">
        <w:rPr>
          <w:b/>
          <w:color w:val="21306A" w:themeColor="accent1" w:themeShade="80"/>
          <w:sz w:val="32"/>
          <w:szCs w:val="32"/>
        </w:rPr>
        <w:t>ноябрь</w:t>
      </w:r>
      <w:r w:rsidR="005A7F96" w:rsidRPr="009B52E0">
        <w:rPr>
          <w:b/>
          <w:color w:val="21306A" w:themeColor="accent1" w:themeShade="80"/>
          <w:sz w:val="32"/>
          <w:szCs w:val="32"/>
        </w:rPr>
        <w:t>, 2015)</w:t>
      </w:r>
    </w:p>
    <w:p w:rsidR="009B52E0" w:rsidRDefault="009B52E0" w:rsidP="009B52E0">
      <w:pPr>
        <w:ind w:left="142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B0873" w:rsidRPr="003B0873" w:rsidRDefault="003B0873" w:rsidP="003B0873">
      <w:pPr>
        <w:ind w:firstLine="708"/>
        <w:jc w:val="both"/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</w:pPr>
      <w:r w:rsidRPr="003B0873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Информируем  Вас о результатах Всероссийского конкурса </w:t>
      </w:r>
      <w:r w:rsidRPr="003B0873">
        <w:rPr>
          <w:rStyle w:val="ad"/>
          <w:rFonts w:ascii="Times New Roman" w:hAnsi="Times New Roman" w:cs="Times New Roman"/>
          <w:b/>
          <w:i w:val="0"/>
          <w:color w:val="FFFFFF" w:themeColor="background1"/>
          <w:sz w:val="28"/>
          <w:szCs w:val="28"/>
        </w:rPr>
        <w:t>«Патриот  России»</w:t>
      </w:r>
      <w:r w:rsidRPr="003B0873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 (1</w:t>
      </w:r>
      <w:r w:rsidR="00262BE4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5</w:t>
      </w:r>
      <w:r w:rsidRPr="003B0873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  группа участников –  </w:t>
      </w:r>
      <w:r w:rsidR="00262BE4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>июль,  2016</w:t>
      </w:r>
      <w:r w:rsidRPr="003B0873">
        <w:rPr>
          <w:rStyle w:val="ad"/>
          <w:rFonts w:ascii="Times New Roman" w:hAnsi="Times New Roman" w:cs="Times New Roman"/>
          <w:i w:val="0"/>
          <w:color w:val="FFFFFF" w:themeColor="background1"/>
          <w:sz w:val="28"/>
          <w:szCs w:val="28"/>
        </w:rPr>
        <w:t xml:space="preserve"> г.).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262BE4" w:rsidRPr="00BE4AC3" w:rsidRDefault="003B0873" w:rsidP="00262BE4">
      <w:pPr>
        <w:pStyle w:val="ab"/>
        <w:spacing w:line="240" w:lineRule="auto"/>
        <w:ind w:firstLine="0"/>
        <w:rPr>
          <w:rStyle w:val="ad"/>
          <w:rFonts w:eastAsiaTheme="majorEastAsia"/>
          <w:sz w:val="28"/>
          <w:szCs w:val="28"/>
        </w:rPr>
      </w:pP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           На конкурс  поступило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>около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 100 работ из </w:t>
      </w:r>
      <w:r w:rsidR="00262BE4" w:rsidRPr="00262BE4">
        <w:rPr>
          <w:rStyle w:val="ad"/>
          <w:rFonts w:eastAsiaTheme="majorEastAsia"/>
          <w:i w:val="0"/>
          <w:color w:val="FFFFFF" w:themeColor="background1"/>
          <w:sz w:val="28"/>
          <w:szCs w:val="28"/>
        </w:rPr>
        <w:t>Архангельской, Иркутской, Кемеровской, Кировской, Магаданской</w:t>
      </w:r>
      <w:proofErr w:type="gramStart"/>
      <w:r w:rsidR="00262BE4" w:rsidRPr="00262BE4">
        <w:rPr>
          <w:rStyle w:val="ad"/>
          <w:rFonts w:eastAsiaTheme="majorEastAsia"/>
          <w:i w:val="0"/>
          <w:color w:val="FFFFFF" w:themeColor="background1"/>
          <w:sz w:val="28"/>
          <w:szCs w:val="28"/>
        </w:rPr>
        <w:t>,М</w:t>
      </w:r>
      <w:proofErr w:type="gramEnd"/>
      <w:r w:rsidR="00262BE4" w:rsidRPr="00262BE4">
        <w:rPr>
          <w:rStyle w:val="ad"/>
          <w:rFonts w:eastAsiaTheme="majorEastAsia"/>
          <w:i w:val="0"/>
          <w:color w:val="FFFFFF" w:themeColor="background1"/>
          <w:sz w:val="28"/>
          <w:szCs w:val="28"/>
        </w:rPr>
        <w:t xml:space="preserve">осковской, Новосибирской, Томской, Тюменской, областей; Алтайского, Камчатского краев; из  </w:t>
      </w:r>
      <w:proofErr w:type="spellStart"/>
      <w:r w:rsidR="00262BE4" w:rsidRPr="00262BE4">
        <w:rPr>
          <w:rStyle w:val="ad"/>
          <w:rFonts w:eastAsiaTheme="majorEastAsia"/>
          <w:i w:val="0"/>
          <w:color w:val="FFFFFF" w:themeColor="background1"/>
          <w:sz w:val="28"/>
          <w:szCs w:val="28"/>
        </w:rPr>
        <w:t>Республик:Алтай</w:t>
      </w:r>
      <w:proofErr w:type="spellEnd"/>
      <w:r w:rsidR="00262BE4" w:rsidRPr="00262BE4">
        <w:rPr>
          <w:rStyle w:val="ad"/>
          <w:rFonts w:eastAsiaTheme="majorEastAsia"/>
          <w:i w:val="0"/>
          <w:color w:val="FFFFFF" w:themeColor="background1"/>
          <w:sz w:val="28"/>
          <w:szCs w:val="28"/>
        </w:rPr>
        <w:t>, Тыва,  Хакасии; Ханты-Мансийского АО-Югра,  Ямало–Ненецкого АО; Крымского полуострова: г. Керчь.</w:t>
      </w:r>
    </w:p>
    <w:p w:rsidR="003B0873" w:rsidRPr="003B0873" w:rsidRDefault="003B0873" w:rsidP="00262BE4">
      <w:pPr>
        <w:pStyle w:val="ab"/>
        <w:spacing w:line="240" w:lineRule="auto"/>
        <w:ind w:firstLine="0"/>
        <w:rPr>
          <w:rStyle w:val="ad"/>
          <w:i w:val="0"/>
          <w:color w:val="FFFFFF" w:themeColor="background1"/>
          <w:sz w:val="28"/>
          <w:szCs w:val="28"/>
        </w:rPr>
      </w:pPr>
      <w:r w:rsidRPr="003B0873">
        <w:rPr>
          <w:rStyle w:val="ad"/>
          <w:i w:val="0"/>
          <w:color w:val="FFFFFF" w:themeColor="background1"/>
          <w:sz w:val="28"/>
          <w:szCs w:val="28"/>
        </w:rPr>
        <w:tab/>
        <w:t xml:space="preserve">Общее количество материалов-номинантов –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>90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;  присуждены награды: диплом лауреата –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>49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, серебряная медаль –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>18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, золотая медаль –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>15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. Сертификаты участия получили  </w:t>
      </w:r>
      <w:r w:rsidR="00262BE4">
        <w:rPr>
          <w:rStyle w:val="ad"/>
          <w:i w:val="0"/>
          <w:color w:val="FFFFFF" w:themeColor="background1"/>
          <w:sz w:val="28"/>
          <w:szCs w:val="28"/>
        </w:rPr>
        <w:t xml:space="preserve">8 </w:t>
      </w:r>
      <w:r w:rsidRPr="003B0873">
        <w:rPr>
          <w:rStyle w:val="ad"/>
          <w:i w:val="0"/>
          <w:color w:val="FFFFFF" w:themeColor="background1"/>
          <w:sz w:val="28"/>
          <w:szCs w:val="28"/>
        </w:rPr>
        <w:t xml:space="preserve"> конкурсантов.  </w:t>
      </w:r>
    </w:p>
    <w:p w:rsidR="003F4270" w:rsidRDefault="003F4270" w:rsidP="009B52E0">
      <w:pPr>
        <w:pStyle w:val="ab"/>
        <w:spacing w:line="240" w:lineRule="auto"/>
        <w:ind w:left="142" w:firstLine="0"/>
        <w:rPr>
          <w:b/>
          <w:color w:val="FFFFFF" w:themeColor="background1"/>
          <w:sz w:val="28"/>
          <w:szCs w:val="28"/>
        </w:rPr>
      </w:pPr>
    </w:p>
    <w:p w:rsidR="009B52E0" w:rsidRPr="009B52E0" w:rsidRDefault="009B52E0" w:rsidP="009B52E0">
      <w:pPr>
        <w:pStyle w:val="ab"/>
        <w:spacing w:line="240" w:lineRule="auto"/>
        <w:ind w:left="142" w:firstLine="0"/>
        <w:rPr>
          <w:b/>
          <w:bCs/>
          <w:color w:val="FFFFFF" w:themeColor="background1"/>
          <w:sz w:val="28"/>
          <w:szCs w:val="28"/>
        </w:rPr>
      </w:pPr>
    </w:p>
    <w:p w:rsidR="003F4270" w:rsidRPr="002C7394" w:rsidRDefault="003F427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52E0" w:rsidRPr="005E2468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>СПИСОК</w:t>
      </w:r>
    </w:p>
    <w:p w:rsidR="003F4270" w:rsidRPr="005E2468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победителей Всероссийского конкурса </w:t>
      </w:r>
    </w:p>
    <w:p w:rsidR="009B52E0" w:rsidRPr="005E2468" w:rsidRDefault="009B52E0" w:rsidP="009B52E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«Патриот России» </w:t>
      </w:r>
    </w:p>
    <w:p w:rsidR="009B52E0" w:rsidRPr="005E2468" w:rsidRDefault="009B52E0" w:rsidP="003B0873">
      <w:pPr>
        <w:spacing w:after="0" w:line="240" w:lineRule="auto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 (золотые медалисты) - 1</w:t>
      </w:r>
      <w:r w:rsidR="00262BE4" w:rsidRPr="005E2468">
        <w:rPr>
          <w:rFonts w:ascii="Times New Roman" w:hAnsi="Times New Roman" w:cs="Times New Roman"/>
          <w:b/>
          <w:color w:val="FFFF00"/>
          <w:sz w:val="32"/>
          <w:szCs w:val="32"/>
        </w:rPr>
        <w:t>5</w:t>
      </w: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>-я группа номинантов (</w:t>
      </w:r>
      <w:r w:rsidR="00262BE4" w:rsidRPr="005E246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июль, </w:t>
      </w: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>201</w:t>
      </w:r>
      <w:r w:rsidR="00262BE4" w:rsidRPr="005E2468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6 </w:t>
      </w:r>
      <w:r w:rsidRPr="005E2468">
        <w:rPr>
          <w:rFonts w:ascii="Times New Roman" w:hAnsi="Times New Roman" w:cs="Times New Roman"/>
          <w:b/>
          <w:color w:val="FFFF00"/>
          <w:sz w:val="32"/>
          <w:szCs w:val="32"/>
        </w:rPr>
        <w:t>г.)</w:t>
      </w:r>
    </w:p>
    <w:p w:rsidR="009B52E0" w:rsidRPr="005E2468" w:rsidRDefault="009B52E0" w:rsidP="009B52E0">
      <w:pPr>
        <w:ind w:left="142"/>
        <w:rPr>
          <w:rFonts w:ascii="Times New Roman" w:hAnsi="Times New Roman" w:cs="Times New Roman"/>
          <w:b/>
          <w:color w:val="FFFF00"/>
          <w:sz w:val="24"/>
          <w:szCs w:val="28"/>
        </w:rPr>
      </w:pPr>
    </w:p>
    <w:p w:rsidR="009B52E0" w:rsidRPr="005E2468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Школа № 17 им. В.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Белик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(г. Керчь, Республика Крым) за проект патриотического воспитания школьников «Патриоты Керчи, Крыма – </w:t>
      </w: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lastRenderedPageBreak/>
        <w:t xml:space="preserve">патриоты России», раскрывающий творческий поиск </w:t>
      </w:r>
      <w:proofErr w:type="gram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ресурсов повышения эффективности воспитания патриотизма</w:t>
      </w:r>
      <w:proofErr w:type="gram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и становления гражданственности подрастающего поколения (проект разработан - И.Н. Косаревой при участии учителей школы)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БОГИНСКАЯ Нина Федоровна, БУРЛАК Екатерина Владимировна - МБОУ "СОШ № 25" Ассоциированная школа ЮНЕСКО  (г. Абакан, Республика Хакасия) за комплект материалов, раскрывающих эффективный опыт гражданско-патриотического воспитания обучаемых в современных условиях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Гимназия № 17 им. В.П. Чкалова (г. Новокузнецк) за креативный подход в </w:t>
      </w:r>
      <w:proofErr w:type="gram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гражданско-патриотическом</w:t>
      </w:r>
      <w:proofErr w:type="gram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воспитания обучаемых и социально-значимый проект «Сайт позитивного настроения «Новокузнецкие улыбки!» (руководитель авторского коллектива -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Примм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И.Р.; авторы -  Прокопьева Е.И.,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Полтарыхина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О.В.)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Гимназия (английская) г. Магадана за творческий поиск ресурсов повышения эффективности патриотического воспитания обучаемых и авторскую программу факультативного курса для 1-4 классов «С чего начинается Родина»  (автор - С.Н. Кузнецова)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Технический лицей № 128 (г. Новосибирск) за творческий поиск эффективных ресурсов патриотического воспитания и гражданского становления подрастающего поколения и комплект материалов по формированию российской идентичности лицеистов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Середкина Е.Г. - МБДОУ ДС № 86;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Ракислова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В.Ф. - МБДОУ ДС № 49; Доманова В.А. - МБДОУ ДС № 107;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Лукашина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С.Г. - МБДОУ ДС № 74 (г. Ангарск) за программу нравственно-патриотического воспитания "Я –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ангарчанин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», отражающую творческий подход к использованию ресурсов краеведения в условиях дошкольной организации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Детский сад № 96 «Светлячок» (г. Прокопьевск Кемеровской области) за актуализацию эффективного использования потенциала краеведения в образовательном процессе и проект «Мой край родной - Кузбасс» патриотического воспитания  дошкольников (авторы -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Поздяйкина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А.Н.,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Бевцик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Н.А., Давыденко О.И.,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Мастяйкина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Т.В.,  Свинина Е.В.)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Детский сад № 195 (г. Барнаул) за проект "Я с тобой, мой край родной!", отражающий творческий подход к организации гражданско-патриотического воспитания в условиях дошкольной организации  </w:t>
      </w: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lastRenderedPageBreak/>
        <w:t xml:space="preserve">(авторы - В.И. Большакова, И.В. Беспалова, И.Б. Лазуткина, Н.И. Седых, А.С. Кузнецова, З.А.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Микушина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, Н.А.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Нескоромных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, О.Л. Вострикова)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САВИНОВА Прасковья Алексеевна - руководитель школьного музея "Родник" МБОУ "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Кыштовская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СОШ № 1" (</w:t>
      </w:r>
      <w:proofErr w:type="gram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с</w:t>
      </w:r>
      <w:proofErr w:type="gram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. </w:t>
      </w:r>
      <w:proofErr w:type="gram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Кыштовка</w:t>
      </w:r>
      <w:proofErr w:type="gram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Новосибирской  области) за программу патриотического воспитания учащихся, раскрывающую творческий поиск ресурсов эффективного использования музейной педагогики в подростковой среде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Центр развития образования (г. Саянск) за комплект материалов, раскрывающих актуализацию пропаганды созидательной активности и вовлечения  молодежи в социальную практику через деятельность Клуба молодых педагогов  г. Саянска  (авторы - Шестакова Т.В. - МБОУ ДПО ЦРО; Морозенко А.В. - МДОУ ЦРР - ДС № 21 «Брусничка»;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Мараховская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Е.В. - МДОУ ДС № 19 «Росинка»; Малкова Т.С. - МДОУ ДС № 36 «Улыбка»</w:t>
      </w:r>
      <w:proofErr w:type="gram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;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Г</w:t>
      </w:r>
      <w:proofErr w:type="gram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арбалы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Р.В. - МОУ СОШ №4; </w:t>
      </w: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Нехаенко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Л.Ю. - МОУ СОШ № 5; Зелинский И.Б. - МОУ СОШ № 6; Никифорова Я.А. - МУ ДО ДДТ «Созвездие»; Столяренко Ю.В. - МДОУ ЦРР - ДС № 25 «Василек»; Кузнецова В.Ф.  - МДОУ ДС № 35 «Радуга»)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Бийский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промышленно-технологический колледж (г. Бийск) за творческий поиск эффективных ресурсов патриотического воспитания и гражданского становления студентов и программу формирования основ патриотизма в условиях колледжа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  <w:proofErr w:type="spellStart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>Сосногорский</w:t>
      </w:r>
      <w:proofErr w:type="spellEnd"/>
      <w:r w:rsidRPr="005E2468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железнодорожный техникум (г. Сосногорск, Республика Коми) за творческий поиск ресурсов эффективной работы краеведческих объединений и комплект материалов, раскрывающих непрерывность процесса обучения и гражданско-патриотического воспитания молодежи на основе краеведения (автор – Л.Л. Тарасов)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3B0873" w:rsidRPr="005E2468" w:rsidRDefault="003B0873" w:rsidP="003B0873">
      <w:pPr>
        <w:spacing w:after="0"/>
        <w:ind w:left="-284" w:right="-284"/>
        <w:contextualSpacing/>
        <w:jc w:val="both"/>
        <w:rPr>
          <w:rFonts w:ascii="Times New Roman" w:hAnsi="Times New Roman" w:cs="Times New Roman"/>
          <w:b/>
          <w:color w:val="FFFF00"/>
          <w:sz w:val="28"/>
          <w:szCs w:val="28"/>
        </w:rPr>
      </w:pPr>
    </w:p>
    <w:p w:rsid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3F4270" w:rsidRPr="003F4270" w:rsidRDefault="003F427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B52E0" w:rsidRPr="005E2468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СПИСОК</w:t>
      </w:r>
    </w:p>
    <w:p w:rsidR="009B52E0" w:rsidRPr="005E2468" w:rsidRDefault="003B0873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 xml:space="preserve">лауреатов Всероссийского </w:t>
      </w:r>
      <w:r w:rsidR="009B52E0"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 xml:space="preserve">конкурса </w:t>
      </w:r>
    </w:p>
    <w:p w:rsidR="009B52E0" w:rsidRPr="005E2468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 xml:space="preserve">«Патриот России», </w:t>
      </w: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награжденных</w:t>
      </w:r>
      <w:proofErr w:type="gramEnd"/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 xml:space="preserve">  серебряными медалями</w:t>
      </w:r>
    </w:p>
    <w:p w:rsidR="009B52E0" w:rsidRPr="005E2468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(1</w:t>
      </w:r>
      <w:r w:rsidR="00262BE4"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5</w:t>
      </w: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 xml:space="preserve">-я группа номинантов – </w:t>
      </w:r>
      <w:r w:rsidR="00262BE4"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июль, 2016 г.</w:t>
      </w:r>
      <w:r w:rsidRPr="005E2468"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  <w:t>)</w:t>
      </w:r>
    </w:p>
    <w:p w:rsidR="009B52E0" w:rsidRPr="005E2468" w:rsidRDefault="009B52E0" w:rsidP="009B52E0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color w:val="BFBFBF" w:themeColor="background1" w:themeShade="BF"/>
          <w:sz w:val="32"/>
          <w:szCs w:val="32"/>
        </w:rPr>
      </w:pPr>
    </w:p>
    <w:p w:rsidR="009B52E0" w:rsidRPr="005E2468" w:rsidRDefault="009B52E0" w:rsidP="009B52E0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lastRenderedPageBreak/>
        <w:t xml:space="preserve">МАОУ гимназия № 1 (г. Балашиха Московской области) за оригинальный комплект материалов - проект «Я - гражданин России»  (автор-разработчик - В.Ю. Бусыгина)  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МКДОУ № 3  (г. Барабинск Новосибирской области) за оригинальный комплект материалов «Дом, в которой мы живем» по патриотическому воспитанию в условиях детского сада (авторы - Михайловская О.В., Драгунова И.Е., Екимова С.В., Конева Н.С.) </w:t>
      </w:r>
      <w:proofErr w:type="gramEnd"/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17 (г. Северск Томской области) за оригинальный педагогический проект "Детсадовский десант» по патриотическому воспитанию детей в условиях дошкольной организации (авторы -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Неделюк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В.В., Волкова Ю.А.)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18 г. Новокузнецк)  за актуализацию проблемы эффективного использования средств краеведения в патриотическом воспитании и проект по формированию представлений о культурном наследии Кузбасса у старших дошкольников с ОНР (авторы - Е.В. Киреева, Н.В. Петухова, О.Н. Целищева, Л.В.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Карамнова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Е.В.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Иоч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  <w:proofErr w:type="gramEnd"/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ЦРР - детский сад № 29 (г. Кызыл) за оригинальный комплект дидактических материалов "Знакомство с особенностями тувинского декоративно-прикладного искусства" (автор - О.К.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Дугур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ЧОУ «София» (г. Новосибирск) за комплект материалов - творческие проекты «Письма в 44 год», посвященный 70-летию снятия Блокады Ленинграда, и «Эхо войны в семейном альбоме», посвященный 70-летию Победы в ВОВ (автор -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Мухомедеева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Е.Ф.)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ЦРР - детский сад № 85 (г. Томск) за творческий поиск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эффектифных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ресурсов патриотического воспитания в условиях дошкольной организации и комплект оригинальных материалов "Парад как одна из форм патриотического воспитания" (автор - О.А.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Рогунова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)  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№ 96 «Светлячок» (г. Прокопьевск Кемеровской области) за проект «Радуга дружбы» воспитания толерантности в условиях  дошкольной организации (авторы -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Поздяйкина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А.Н., Тихонова М.С.,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Асхадуллина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 И.Т., Лебедева Р.И., Абрамова Е.В.)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Детский сад «Родничок» ООО «Газпром добыча Уренгой» (г. Новый Уренгой ЯНАО) за творческий подход к использованию эффективных </w:t>
      </w: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lastRenderedPageBreak/>
        <w:t xml:space="preserve">средств патриотического воспитания дошкольников и программу по краеведению «Мы – дети твои, Ямал» (авторы -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Арабаджиева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Ю.Н, Сенченко Н.И., Усова Е.Б.)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Камчатский политехнический техникум (г. Петропавловск-Камчатский) за проект «Социально-педагогические условия патриотического воспитания  </w:t>
      </w: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обучающихся</w:t>
      </w:r>
      <w:proofErr w:type="gram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среднего профессионального образования» (автор -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Краменко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В.А.)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Лицей им. Героя России Веры Волошиной (д.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Головково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Московской области) за творческий поиск эффективных средств патриотического воспитания и гражданского становления лицеистов и проект «С именем Героя живем» (автор-разработчик - 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Енякина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Т.Б.)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СОШ № 9 (г.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Мегион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ХМАО-Югра) за актуализацию проблемы поиска новых сре</w:t>
      </w: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дств пр</w:t>
      </w:r>
      <w:proofErr w:type="gram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иобщения обучаемых к народной культуре и оригинальное методическое пособие «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Мегионскиесвирельки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» (автор - Н.И. Артемова)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БЫКОВ Александр Сергеевич - ученик МБОУ «СОШ № 25» (г. Абакан) за оригинальный проект «Дни воинской славы России и памятные даты в истории нашей страны» (научный руководитель - Абрамова Е.Е.)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Усть-Коксинский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техникум отраслевых технологий (</w:t>
      </w: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с</w:t>
      </w:r>
      <w:proofErr w:type="gram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. </w:t>
      </w:r>
      <w:proofErr w:type="gram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Усть-Кокса</w:t>
      </w:r>
      <w:proofErr w:type="gram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, Республика Алтай) за проект "Служу России. Военно-патриотическая игра "Зарница" - здоровье, смелость, выносливость, интеллект" (руководитель проекта - Лукьянова Н.С., разработчики - 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Апёнышева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Н.И., </w:t>
      </w: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Шушпанникова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Э.Ю., Иродов А.Н.)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proofErr w:type="spellStart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Хасынский</w:t>
      </w:r>
      <w:proofErr w:type="spellEnd"/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 xml:space="preserve"> Центр детского творчества  (пос. Палатка Магаданской области) за продуктивный поиск эффективных ресурсов патриотического воспитания подрастающего поколения и комплект материалов "Формы работы по патриотическому воспитанию в ЦДТ"</w:t>
      </w:r>
    </w:p>
    <w:p w:rsidR="00A87C96" w:rsidRPr="005E2468" w:rsidRDefault="00A87C96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A87C96" w:rsidRPr="005E2468" w:rsidRDefault="00A87C96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 w:rsidRPr="005E2468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  <w:t>Лицей № 113 (г. Новосибирск) - победитель конкурса в номинации "Инклюзивное образование" за методическое пособие "Различные подходы к профилактике нарушений письма у младших школьников с ОВЗ в рамках образовательной организации"  (автор - Л.Л. Тычинина)</w:t>
      </w: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</w:p>
    <w:p w:rsidR="00262BE4" w:rsidRPr="005E2468" w:rsidRDefault="00262BE4" w:rsidP="00262BE4">
      <w:pPr>
        <w:spacing w:after="0" w:line="240" w:lineRule="auto"/>
        <w:contextualSpacing/>
        <w:jc w:val="both"/>
        <w:rPr>
          <w:color w:val="BFBFBF" w:themeColor="background1" w:themeShade="BF"/>
        </w:rPr>
      </w:pPr>
    </w:p>
    <w:p w:rsidR="00EE5283" w:rsidRPr="005E2468" w:rsidRDefault="00EE5283" w:rsidP="003B08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i/>
          <w:color w:val="BFBFBF" w:themeColor="background1" w:themeShade="BF"/>
          <w:sz w:val="28"/>
          <w:szCs w:val="28"/>
        </w:rPr>
      </w:pPr>
    </w:p>
    <w:sectPr w:rsidR="00EE5283" w:rsidRPr="005E2468" w:rsidSect="009B52E0">
      <w:pgSz w:w="11906" w:h="16838"/>
      <w:pgMar w:top="709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283"/>
    <w:rsid w:val="00076EB9"/>
    <w:rsid w:val="00162F9C"/>
    <w:rsid w:val="00186AEC"/>
    <w:rsid w:val="00262BE4"/>
    <w:rsid w:val="002A642D"/>
    <w:rsid w:val="002C7394"/>
    <w:rsid w:val="00377739"/>
    <w:rsid w:val="003B0873"/>
    <w:rsid w:val="003D451E"/>
    <w:rsid w:val="003F1633"/>
    <w:rsid w:val="003F3A0F"/>
    <w:rsid w:val="003F4270"/>
    <w:rsid w:val="00436A7F"/>
    <w:rsid w:val="00583D2E"/>
    <w:rsid w:val="005A523E"/>
    <w:rsid w:val="005A7F96"/>
    <w:rsid w:val="005E2468"/>
    <w:rsid w:val="006A1FF8"/>
    <w:rsid w:val="006D136B"/>
    <w:rsid w:val="007254B8"/>
    <w:rsid w:val="00883F80"/>
    <w:rsid w:val="00890247"/>
    <w:rsid w:val="008F32D4"/>
    <w:rsid w:val="009B52E0"/>
    <w:rsid w:val="009F102A"/>
    <w:rsid w:val="00A87C96"/>
    <w:rsid w:val="00B553A7"/>
    <w:rsid w:val="00B91C54"/>
    <w:rsid w:val="00C66BB3"/>
    <w:rsid w:val="00C71345"/>
    <w:rsid w:val="00DB4889"/>
    <w:rsid w:val="00DF39B5"/>
    <w:rsid w:val="00E71ABB"/>
    <w:rsid w:val="00EE5283"/>
    <w:rsid w:val="00F2752E"/>
    <w:rsid w:val="00F3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898d"/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5A7F96"/>
    <w:pPr>
      <w:pBdr>
        <w:bottom w:val="single" w:sz="4" w:space="4" w:color="4E67C8" w:themeColor="accent1"/>
      </w:pBdr>
      <w:spacing w:before="200" w:after="280"/>
      <w:ind w:left="936" w:right="936"/>
    </w:pPr>
    <w:rPr>
      <w:b/>
      <w:bCs/>
      <w:i/>
      <w:iCs/>
      <w:color w:val="4E67C8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A7F96"/>
    <w:rPr>
      <w:b/>
      <w:bCs/>
      <w:i/>
      <w:iCs/>
      <w:color w:val="4E67C8" w:themeColor="accent1"/>
    </w:rPr>
  </w:style>
  <w:style w:type="paragraph" w:styleId="a7">
    <w:name w:val="Title"/>
    <w:basedOn w:val="a"/>
    <w:next w:val="a"/>
    <w:link w:val="a8"/>
    <w:uiPriority w:val="10"/>
    <w:qFormat/>
    <w:rsid w:val="005A7F96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A7F9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A7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A7F96"/>
    <w:rPr>
      <w:rFonts w:asciiTheme="majorHAnsi" w:eastAsiaTheme="majorEastAsia" w:hAnsiTheme="majorHAnsi" w:cstheme="majorBidi"/>
      <w:i/>
      <w:iCs/>
      <w:color w:val="4E67C8" w:themeColor="accent1"/>
      <w:spacing w:val="15"/>
      <w:sz w:val="24"/>
      <w:szCs w:val="24"/>
    </w:rPr>
  </w:style>
  <w:style w:type="paragraph" w:styleId="ab">
    <w:name w:val="Body Text Indent"/>
    <w:basedOn w:val="a"/>
    <w:link w:val="ac"/>
    <w:rsid w:val="009B52E0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B52E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3B08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CB2-B551-4BE5-B7DC-82C53F36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34</cp:revision>
  <dcterms:created xsi:type="dcterms:W3CDTF">2015-06-23T11:41:00Z</dcterms:created>
  <dcterms:modified xsi:type="dcterms:W3CDTF">2017-08-30T02:08:00Z</dcterms:modified>
</cp:coreProperties>
</file>