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42" w:rsidRDefault="00E70872" w:rsidP="00E70872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5F1ED7D" wp14:editId="6D30B72A">
            <wp:extent cx="1400175" cy="1295400"/>
            <wp:effectExtent l="0" t="0" r="0" b="0"/>
            <wp:docPr id="2" name="Рисунок 2" descr="Z:\ЧЕРНИК\Лого конкурсы, медали, сертификаты, авторучка\алисе последнее\логотипы цвет\патриот россии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ЧЕРНИК\Лого конкурсы, медали, сертификаты, авторучка\алисе последнее\логотипы цвет\патриот россии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72" w:rsidRPr="00E70872" w:rsidRDefault="00E70872" w:rsidP="00E70872">
      <w:pPr>
        <w:jc w:val="center"/>
        <w:rPr>
          <w:color w:val="000000" w:themeColor="text1"/>
        </w:rPr>
      </w:pPr>
    </w:p>
    <w:p w:rsidR="00E70872" w:rsidRPr="00E70872" w:rsidRDefault="00E70872" w:rsidP="00E70872">
      <w:pPr>
        <w:pStyle w:val="a5"/>
        <w:jc w:val="right"/>
        <w:rPr>
          <w:b/>
          <w:color w:val="000000" w:themeColor="text1"/>
          <w:sz w:val="32"/>
          <w:szCs w:val="32"/>
        </w:rPr>
      </w:pPr>
      <w:r w:rsidRPr="00E70872">
        <w:rPr>
          <w:b/>
          <w:color w:val="000000" w:themeColor="text1"/>
          <w:sz w:val="32"/>
          <w:szCs w:val="32"/>
        </w:rPr>
        <w:t>Приказ ПР-17 от 20 августа 2017 г.</w:t>
      </w:r>
    </w:p>
    <w:p w:rsidR="00E70872" w:rsidRPr="00E70872" w:rsidRDefault="00E70872" w:rsidP="00E70872">
      <w:pPr>
        <w:pStyle w:val="a5"/>
        <w:rPr>
          <w:b/>
          <w:color w:val="000000" w:themeColor="text1"/>
        </w:rPr>
      </w:pPr>
    </w:p>
    <w:p w:rsidR="00E70872" w:rsidRPr="00E70872" w:rsidRDefault="00E70872" w:rsidP="00E70872">
      <w:pPr>
        <w:pStyle w:val="a5"/>
        <w:rPr>
          <w:b/>
          <w:color w:val="000000" w:themeColor="text1"/>
        </w:rPr>
      </w:pPr>
    </w:p>
    <w:p w:rsidR="00E70872" w:rsidRPr="00E70872" w:rsidRDefault="00E70872" w:rsidP="00E70872">
      <w:pPr>
        <w:pStyle w:val="a5"/>
        <w:rPr>
          <w:b/>
          <w:color w:val="000000" w:themeColor="text1"/>
        </w:rPr>
      </w:pPr>
      <w:r w:rsidRPr="00E70872">
        <w:rPr>
          <w:b/>
          <w:color w:val="000000" w:themeColor="text1"/>
        </w:rPr>
        <w:t xml:space="preserve">ПРЕСС-РЕЛИЗ </w:t>
      </w:r>
    </w:p>
    <w:p w:rsidR="00E70872" w:rsidRPr="00E70872" w:rsidRDefault="00E70872" w:rsidP="00E70872">
      <w:pPr>
        <w:pStyle w:val="a5"/>
        <w:rPr>
          <w:b/>
          <w:color w:val="000000" w:themeColor="text1"/>
        </w:rPr>
      </w:pPr>
      <w:r w:rsidRPr="00E70872">
        <w:rPr>
          <w:b/>
          <w:color w:val="000000" w:themeColor="text1"/>
        </w:rPr>
        <w:t xml:space="preserve">ВСЕРОССИЙСКОГО КОНКУРСА «ПАТРИОТ РОССИИ» </w:t>
      </w:r>
      <w:r w:rsidRPr="00E70872">
        <w:rPr>
          <w:b/>
          <w:color w:val="000000" w:themeColor="text1"/>
          <w:sz w:val="32"/>
          <w:szCs w:val="32"/>
        </w:rPr>
        <w:t>(июль, 2017)</w:t>
      </w:r>
    </w:p>
    <w:p w:rsidR="00E70872" w:rsidRPr="00E70872" w:rsidRDefault="00E70872" w:rsidP="00E70872">
      <w:pPr>
        <w:ind w:lef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ind w:lef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pStyle w:val="a7"/>
        <w:ind w:firstLine="708"/>
        <w:jc w:val="both"/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</w:pPr>
      <w:r w:rsidRPr="00E70872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Информируем  Вас о результатах Всероссийского конкурса </w:t>
      </w:r>
      <w:r w:rsidRPr="00E70872">
        <w:rPr>
          <w:rStyle w:val="ab"/>
          <w:rFonts w:ascii="Times New Roman" w:hAnsi="Times New Roman" w:cs="Times New Roman"/>
          <w:b/>
          <w:color w:val="000000" w:themeColor="text1"/>
          <w:sz w:val="28"/>
          <w:szCs w:val="28"/>
        </w:rPr>
        <w:t>«Патриот  России»</w:t>
      </w:r>
      <w:r w:rsidRPr="00E70872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(17  группа участников –  июль 2017 г.). Конкурс проводится под эгидой Международной славянской академии наук, образования, искусств и культуры (Западно-Сибирский филиал МСА). </w:t>
      </w:r>
    </w:p>
    <w:p w:rsidR="00E70872" w:rsidRPr="00E70872" w:rsidRDefault="00E70872" w:rsidP="00E70872">
      <w:pPr>
        <w:pStyle w:val="a9"/>
        <w:spacing w:line="240" w:lineRule="auto"/>
        <w:ind w:firstLine="0"/>
        <w:rPr>
          <w:rStyle w:val="ab"/>
          <w:color w:val="000000" w:themeColor="text1"/>
          <w:sz w:val="28"/>
          <w:szCs w:val="28"/>
        </w:rPr>
      </w:pPr>
      <w:r w:rsidRPr="00E70872">
        <w:rPr>
          <w:rStyle w:val="ab"/>
          <w:color w:val="000000" w:themeColor="text1"/>
          <w:sz w:val="28"/>
          <w:szCs w:val="28"/>
        </w:rPr>
        <w:t xml:space="preserve">      </w:t>
      </w:r>
    </w:p>
    <w:p w:rsidR="00E70872" w:rsidRPr="00E70872" w:rsidRDefault="00E70872" w:rsidP="00E70872">
      <w:pPr>
        <w:pStyle w:val="a9"/>
        <w:spacing w:line="240" w:lineRule="auto"/>
        <w:ind w:firstLine="0"/>
        <w:rPr>
          <w:rStyle w:val="ab"/>
          <w:i w:val="0"/>
          <w:color w:val="000000" w:themeColor="text1"/>
          <w:sz w:val="28"/>
          <w:szCs w:val="28"/>
        </w:rPr>
      </w:pPr>
      <w:r w:rsidRPr="00E70872">
        <w:rPr>
          <w:rStyle w:val="ab"/>
          <w:color w:val="000000" w:themeColor="text1"/>
          <w:sz w:val="28"/>
          <w:szCs w:val="28"/>
        </w:rPr>
        <w:t xml:space="preserve">  </w:t>
      </w:r>
      <w:r>
        <w:rPr>
          <w:rStyle w:val="ab"/>
          <w:color w:val="000000" w:themeColor="text1"/>
          <w:sz w:val="28"/>
          <w:szCs w:val="28"/>
        </w:rPr>
        <w:tab/>
      </w:r>
      <w:proofErr w:type="gramStart"/>
      <w:r w:rsidRPr="00E70872">
        <w:rPr>
          <w:rStyle w:val="ab"/>
          <w:color w:val="000000" w:themeColor="text1"/>
          <w:sz w:val="28"/>
          <w:szCs w:val="28"/>
        </w:rPr>
        <w:t>На  конкурс  поступило около 100 работ из Белгородской, Кемеровской, Московской, Мурманской,  Новосибирской, Оренбургской, Самарской, Томской,  Тюменской, Челябинской областей; Алтайского, Забайкальского,  Камчатского, Краснодарского, Ставропольского  краев; из  Республик:</w:t>
      </w:r>
      <w:proofErr w:type="gramEnd"/>
      <w:r w:rsidRPr="00E70872">
        <w:rPr>
          <w:rStyle w:val="ab"/>
          <w:color w:val="000000" w:themeColor="text1"/>
          <w:sz w:val="28"/>
          <w:szCs w:val="28"/>
        </w:rPr>
        <w:t xml:space="preserve">  Алтай, Саха (Якутия), Татарстан; Ханты-Мансийского АО-Югра,  Ямало–Ненецкого АО.</w:t>
      </w:r>
    </w:p>
    <w:p w:rsidR="00E70872" w:rsidRPr="00E70872" w:rsidRDefault="00E70872" w:rsidP="00E70872">
      <w:pPr>
        <w:pStyle w:val="a9"/>
        <w:spacing w:line="240" w:lineRule="auto"/>
        <w:ind w:firstLine="708"/>
        <w:rPr>
          <w:rStyle w:val="ab"/>
          <w:i w:val="0"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pStyle w:val="a9"/>
        <w:spacing w:line="240" w:lineRule="auto"/>
        <w:ind w:firstLine="708"/>
        <w:rPr>
          <w:i/>
          <w:iCs/>
          <w:color w:val="000000" w:themeColor="text1"/>
          <w:sz w:val="28"/>
          <w:szCs w:val="28"/>
        </w:rPr>
      </w:pPr>
      <w:r w:rsidRPr="00E70872">
        <w:rPr>
          <w:rStyle w:val="ab"/>
          <w:color w:val="000000" w:themeColor="text1"/>
          <w:sz w:val="28"/>
          <w:szCs w:val="28"/>
        </w:rPr>
        <w:t xml:space="preserve">Общее количество материалов-номинантов – 97; </w:t>
      </w:r>
      <w:r w:rsidRPr="00E70872">
        <w:rPr>
          <w:color w:val="000000" w:themeColor="text1"/>
          <w:sz w:val="28"/>
          <w:szCs w:val="28"/>
        </w:rPr>
        <w:t>диплом лауреата – 34, серебряная медаль – 29, золотая медаль – 26.  Сертификаты  участия  получили  8 конкурсантов.</w:t>
      </w:r>
    </w:p>
    <w:p w:rsidR="00E70872" w:rsidRPr="00E70872" w:rsidRDefault="00E70872" w:rsidP="00E70872">
      <w:pPr>
        <w:pStyle w:val="a9"/>
        <w:spacing w:line="240" w:lineRule="auto"/>
        <w:ind w:left="142" w:firstLine="0"/>
        <w:rPr>
          <w:b/>
          <w:bCs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pStyle w:val="a9"/>
        <w:spacing w:line="240" w:lineRule="auto"/>
        <w:ind w:firstLine="0"/>
        <w:rPr>
          <w:b/>
          <w:bCs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pStyle w:val="a9"/>
        <w:spacing w:line="240" w:lineRule="auto"/>
        <w:ind w:left="142" w:firstLine="0"/>
        <w:rPr>
          <w:b/>
          <w:bCs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7087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СПИСОК</w:t>
      </w:r>
    </w:p>
    <w:p w:rsidR="00E70872" w:rsidRPr="00E70872" w:rsidRDefault="00E70872" w:rsidP="00E7087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708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победителей Всероссийского конкурса </w:t>
      </w:r>
    </w:p>
    <w:p w:rsidR="00E70872" w:rsidRPr="00E70872" w:rsidRDefault="00E70872" w:rsidP="00E7087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708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«Патриот России» </w:t>
      </w:r>
    </w:p>
    <w:p w:rsidR="00E70872" w:rsidRPr="00E70872" w:rsidRDefault="00E70872" w:rsidP="00E7087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708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(золотые медалисты) - 17-я группа номинантов (июль, 2017г.)</w:t>
      </w:r>
    </w:p>
    <w:p w:rsidR="00E70872" w:rsidRPr="00E70872" w:rsidRDefault="00E70872" w:rsidP="00E70872">
      <w:pPr>
        <w:ind w:left="142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ТОРШИНА Анна Вячеславовна - МАУ Детский оздоровительный лагерь "Чайка" (г. Новотроицк Оренбургской области) за актуализацию вопросов духовно-нравственного воспитания и программу "Подари другому радость" формирования чувства гуманности подрастающего поколения</w:t>
      </w: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МБДОУ Детский сад № 23 «Буратино» (г. Мыски Кемеровской области) за эффективное использование потенциала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этнопедагогики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образовательном процессе и кейс методических материалов "У истоков родного края" (авторы -  Гончарова Л.В.,  Зонова О.В.,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Иушина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Н.Л.,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Караева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М.М.,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Кормильцева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П.М.,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Чульжанова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Н.А.,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Циглярская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И.В.)</w:t>
      </w: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ГАРЕНСКИХ Н.В., ПОВАРНИЦЫНА Е.А., КИЛЬДИЕВА Г.Х. - МАДОУ  Детский сад № 34 (г. Нижневартовск ХМАО-Югра) за продуктивное включение в образовательный процесс элементов быта и традиций коренных народов Крайнего Севера (ханты и манси) для формирования у воспитанников патриотических качеств</w:t>
      </w: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МБДОУ Детский сад № 203 "Соловушка" (г. Барнаул) за комплект материалов "Край родной, навек любимый", отражающих использование эффективных практик патриотического воспитания в условиях дошкольной организации (авторы - Попова Е.В.,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Шимкова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А.П., Степанова Н.И., Бунина О.Ю.,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Бобрышева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М.С.,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Ионова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Т.А., Останина И.Н.,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Михалец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Н.В.,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Белослудцева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Н.П.</w:t>
      </w:r>
      <w:proofErr w:type="gramEnd"/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ИСАУЛЕНКО Руслана Александровна - Детский сад «Белоснежка» ООО «Газпром добыча Уренгой» (г. Новый Уренгой) за актуализацию проблемы поиска эффективных практик патриотического воспитания детей и комплект материалов по формированию основ патриотизма в условиях ДОУ средствами авторской сказки «Северное счастье»</w:t>
      </w: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Джемакулова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Мадина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Борисовна,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Кумукова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Крымхан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Муссовна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Драган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Галина Пантелеевна,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Джемакулова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Марита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Борисовна -  МБДОУ «Детский сад «Руслан» (г. Новый Уренгой ЯНАО) за эффективную </w:t>
      </w:r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практику использования педагогических ресурсов игры и сборник дидактических игр по формированию основ межнациональной толерантности в условиях ДОУ</w:t>
      </w: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МБОУ СОШ № 56 (г. Новокузнецк) за социальный проект «В списках значатся навечно», раскрывающий творческий подход в использовании  эффективных средств формирования основ патриотизма обучающихся  (авторы - Тамбовцева Л.Л.,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Лункина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Е.Н., Фролова Н.А.)</w:t>
      </w: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Ставропольский государственный педагогический институт, кафедра изобразительного искусства и дизайна за эффективное использование в обучении ресурсов краеведения и оригинальный комплект материалов "Пятигорск: по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Лермонтовским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местам " - сценарий открытого занятия со студентами "Главный музей Пятигорска" (автор-разработчик - Зеленская  В.А. - старший преподаватель кафедры изобразительного искусства и дизайна СГПИ)</w:t>
      </w: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ФАБРИКА Юрий Аркадьевич (г. Новосибирск) - за книгу "На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прогнание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всякаго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супостата</w:t>
      </w:r>
      <w:proofErr w:type="gram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". - Новосибирск: "Сибирское книжное издательство", 2016. - 488 с., с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илл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для военных историков, специалистов-краеведов, практиков воспитательной работы, а также широкого круга читателей, интересующихся историей Русской Православной Церкви, Росс</w:t>
      </w:r>
      <w:proofErr w:type="gram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ии и её</w:t>
      </w:r>
      <w:proofErr w:type="gram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Армии  </w:t>
      </w: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Дом творчества "Вектор" (г. Новокузнецк) за комплект материалов "Патриотическое воспитание и гражданское становление учащихся образовательных организаций Орджоникидзевского района г. Новокузнецка через реализацию целевых программ "Возрождение" и "Сохраняя память" (авторы - Н.П.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Крыгина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Е.А. Медведева)</w:t>
      </w:r>
    </w:p>
    <w:p w:rsidR="00E70872" w:rsidRPr="00E70872" w:rsidRDefault="00E70872" w:rsidP="00E70872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872" w:rsidRPr="00E70872" w:rsidRDefault="00E70872" w:rsidP="00E70872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E70872">
        <w:rPr>
          <w:rFonts w:ascii="Times New Roman" w:hAnsi="Times New Roman" w:cs="Times New Roman"/>
          <w:b/>
          <w:color w:val="FF0000"/>
          <w:sz w:val="32"/>
          <w:szCs w:val="32"/>
        </w:rPr>
        <w:t>СПИСОК</w:t>
      </w:r>
    </w:p>
    <w:p w:rsidR="00E70872" w:rsidRPr="00E70872" w:rsidRDefault="00E70872" w:rsidP="00E70872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708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лауреатов Всероссийского конкурса </w:t>
      </w:r>
    </w:p>
    <w:p w:rsidR="00E70872" w:rsidRPr="00E70872" w:rsidRDefault="00E70872" w:rsidP="00E70872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708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«Патриот России», </w:t>
      </w:r>
    </w:p>
    <w:p w:rsidR="00E70872" w:rsidRPr="00E70872" w:rsidRDefault="00E70872" w:rsidP="00E70872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E70872">
        <w:rPr>
          <w:rFonts w:ascii="Times New Roman" w:hAnsi="Times New Roman" w:cs="Times New Roman"/>
          <w:b/>
          <w:color w:val="FF0000"/>
          <w:sz w:val="32"/>
          <w:szCs w:val="32"/>
        </w:rPr>
        <w:t>награжденных</w:t>
      </w:r>
      <w:proofErr w:type="gramEnd"/>
      <w:r w:rsidRPr="00E708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серебряными медалями</w:t>
      </w:r>
    </w:p>
    <w:p w:rsidR="00E70872" w:rsidRPr="00E70872" w:rsidRDefault="00E70872" w:rsidP="00E70872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70872">
        <w:rPr>
          <w:rFonts w:ascii="Times New Roman" w:hAnsi="Times New Roman" w:cs="Times New Roman"/>
          <w:b/>
          <w:color w:val="FF0000"/>
          <w:sz w:val="32"/>
          <w:szCs w:val="32"/>
        </w:rPr>
        <w:t>(17-я группа номинантов – июль, 2017 г.)</w:t>
      </w:r>
    </w:p>
    <w:bookmarkEnd w:id="0"/>
    <w:p w:rsidR="00E70872" w:rsidRPr="00E70872" w:rsidRDefault="00E70872" w:rsidP="00E70872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ИЛЬИНА Наталья Евгеньевна - МБДОУ «Детский сад № 5 «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Семицветик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(г. Протвино Московской области) за творческий подход к формированию основ патриотизма и гражданского становления детей и проект «С чего начинается Родина?»</w:t>
      </w: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МБДОУ Детский сад № 7 (г. Новокузнецк)  за творческий подход к формированию основ патриотизма детей на основе краеведения и Дополнительную образовательную программу «Где родился там и пригодился» по ознакомлению детей старшего дошкольного возраста с предприятиями и профессиями Новокузнецка (автор - Тищенко Е.А.)</w:t>
      </w:r>
    </w:p>
    <w:p w:rsidR="00E70872" w:rsidRPr="00E70872" w:rsidRDefault="00E70872" w:rsidP="00E708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МБДОУ Детский сад № 31 «Медвежонок» (г. Нижневартовск ХМАО-Югра) за актуализацию </w:t>
      </w:r>
      <w:proofErr w:type="gram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проблемы поиска ресурсов воспитания гуманного отношения человека</w:t>
      </w:r>
      <w:proofErr w:type="gram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людям и миру природы и методическую разработку «Традиции добра» (авторы - Драница А.А.,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Кармышакова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Г.Ш.,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Шарипова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Э.Г.,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Шуляк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А.Ф.,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Исламгалиева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Г.Т.)</w:t>
      </w:r>
    </w:p>
    <w:p w:rsidR="00E70872" w:rsidRPr="00E70872" w:rsidRDefault="00E70872" w:rsidP="00E708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МАДОУ № 32 (г. Мурманск) за актуализацию вопросов патриотического воспитания и гражданского становления подрастающего поколения и комплект материалов, отражающих эффективный опыт гражданско-патриотического воспитания старших дошкольников в условиях реализации ФГОС (авторы -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Шаройко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Г.А.,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Ереминцева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Ю.С.,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Чудинова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Е.Г., Савельева Е.К., Леонова Л.А.,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Хациева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Т.А., Киреева И.Г., Ермолаева И.Л., Панфилова Т.Е., Сильвестрова О.Н.)    </w:t>
      </w:r>
      <w:proofErr w:type="gramEnd"/>
    </w:p>
    <w:p w:rsidR="00E70872" w:rsidRPr="00E70872" w:rsidRDefault="00E70872" w:rsidP="00E708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ГОЛОЩАПОВА Вера Ивановна - МАДОУ Детский сад № 38 (пос. Кубанский Краснодарского края) за творческий поиск ресурсов краеведения в системе патриотического воспитания дошкольников и долгосрочный проект «Мы – кубанцы»     </w:t>
      </w:r>
    </w:p>
    <w:p w:rsidR="00E70872" w:rsidRPr="00E70872" w:rsidRDefault="00E70872" w:rsidP="00E708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АНО ДО «Планета  детства «Лада» Детский сад № 97 «Хрусталик» (г. Тольятти) за комплект материалов, отражающих эффективный опыт работы по патриотическому воспитанию детей дошкольного возраста (авторы -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Агусева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А.В.,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Рузанова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Л.Г.)</w:t>
      </w:r>
    </w:p>
    <w:p w:rsidR="00E70872" w:rsidRPr="00E70872" w:rsidRDefault="00E70872" w:rsidP="00E708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МКДОУ Детский сад № 510 (г. Новосибирск) за творческий подход в создании условий формирования основ патриотизма и российской идентичности воспитанников и проект "Патриотическое воспитание детей дошкольного возраста" (автор - Н.А.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Гаголина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E70872" w:rsidRPr="00E70872" w:rsidRDefault="00E70872" w:rsidP="00E708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Детский сад "Родничок" ООО "Газпром добыча Уренгой" (г. Новый Уренгой ЯНАО) за творческий подход к формированию основ гражданственности и патриотизма подрастающего поколения и комплект материалов «Гражданское воспитание дошкольников» (авторы -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Арабаджиева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Ю.Н.,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Ильинова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А.Н.,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Мошинская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Е.В., Сенченко Н.И., Усова Е.Б., Титоренко О.И.)                                              </w:t>
      </w:r>
    </w:p>
    <w:p w:rsidR="00E70872" w:rsidRPr="00E70872" w:rsidRDefault="00E70872" w:rsidP="00E708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КГОБУ "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Елизовская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школа-интернат для обучающихся с ограниченными возможностями здоровья" (г. Елизово Камчатского края) за творческий подход к решению вопросов формирования патриотизма и гражданского </w:t>
      </w:r>
      <w:proofErr w:type="gram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становления</w:t>
      </w:r>
      <w:proofErr w:type="gram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обучаемых и оригинальный проект "Я - россиянин" (разработчики -  Алферова В.Н.,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Чекановкина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О.А.)</w:t>
      </w:r>
    </w:p>
    <w:p w:rsidR="00E70872" w:rsidRPr="00E70872" w:rsidRDefault="00E70872" w:rsidP="00E708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ГКУ «Санаторный детский дом для детей-сирот и детей, оставшихся без попечения родителей, № 12» (г. Ставрополь) за дополнительную общеразвивающую программу по формированию гражданской позиции у воспитанников детского дома  «Я - гражданин» (разработчики -  Остроухова А.И., Сухенко Н.Л.)</w:t>
      </w:r>
    </w:p>
    <w:p w:rsidR="00E70872" w:rsidRPr="00E70872" w:rsidRDefault="00E70872" w:rsidP="00E708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МБОУ </w:t>
      </w:r>
      <w:proofErr w:type="gram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</w:t>
      </w:r>
      <w:proofErr w:type="gram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</w:t>
      </w:r>
      <w:proofErr w:type="gram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эстетического воспитания "Сударушка" (г. </w:t>
      </w:r>
      <w:proofErr w:type="spellStart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Тарко</w:t>
      </w:r>
      <w:proofErr w:type="spellEnd"/>
      <w:r w:rsidRPr="00E70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-Сале ЯНАО) за оригинальный проект "Разработка и внедрение инновационных моделей воспитания и развития патриотических чувств к малой Родине у учащихся ЦЭВ "Сударушка"  </w:t>
      </w:r>
    </w:p>
    <w:p w:rsidR="00E70872" w:rsidRPr="00E70872" w:rsidRDefault="00E70872" w:rsidP="00E708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jc w:val="both"/>
        <w:rPr>
          <w:color w:val="000000" w:themeColor="text1"/>
        </w:rPr>
      </w:pPr>
    </w:p>
    <w:p w:rsidR="00E70872" w:rsidRPr="00E70872" w:rsidRDefault="00E70872" w:rsidP="00E70872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872" w:rsidRPr="00E70872" w:rsidRDefault="00E70872" w:rsidP="00E70872">
      <w:pPr>
        <w:jc w:val="center"/>
        <w:rPr>
          <w:color w:val="000000" w:themeColor="text1"/>
        </w:rPr>
      </w:pPr>
    </w:p>
    <w:sectPr w:rsidR="00E70872" w:rsidRPr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61"/>
    <w:rsid w:val="00993E42"/>
    <w:rsid w:val="00D11161"/>
    <w:rsid w:val="00E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87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708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E70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E708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E70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 Indent"/>
    <w:basedOn w:val="a"/>
    <w:link w:val="aa"/>
    <w:rsid w:val="00E70872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70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E708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87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708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E70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E708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E70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 Indent"/>
    <w:basedOn w:val="a"/>
    <w:link w:val="aa"/>
    <w:rsid w:val="00E70872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70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E708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2017-09-04T01:52:00Z</dcterms:created>
  <dcterms:modified xsi:type="dcterms:W3CDTF">2017-09-04T01:54:00Z</dcterms:modified>
</cp:coreProperties>
</file>